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2F" w:rsidRPr="00F94C2F" w:rsidRDefault="003A023D" w:rsidP="003A023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5401FB" wp14:editId="5EDCB72C">
            <wp:extent cx="704850" cy="797671"/>
            <wp:effectExtent l="0" t="0" r="0" b="2540"/>
            <wp:docPr id="21" name="Рисунок 21" descr="https://kerdou37.crimea-school.ru/sites/default/files/images/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rdou37.crimea-school.ru/sites/default/files/images/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0" cy="8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C2F"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НЕДЕЛЯ ПРАВОВОЙ ПОМОЩИ </w:t>
      </w:r>
    </w:p>
    <w:p w:rsidR="00F94C2F" w:rsidRPr="00F94C2F" w:rsidRDefault="00F94C2F" w:rsidP="00F94C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4C2F" w:rsidRPr="00F94C2F" w:rsidRDefault="00F94C2F" w:rsidP="003322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CA0F8" wp14:editId="27784BA6">
            <wp:extent cx="148590" cy="148590"/>
            <wp:effectExtent l="0" t="0" r="3810" b="381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Памятки по правовому воспитанию детей</w:t>
      </w:r>
      <w:proofErr w:type="gramStart"/>
      <w:r w:rsidRPr="00332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12324" wp14:editId="611E08B9">
            <wp:extent cx="148590" cy="148590"/>
            <wp:effectExtent l="0" t="0" r="3810" b="3810"/>
            <wp:docPr id="10" name="Рисунок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3B2BD" wp14:editId="463CAF63">
            <wp:extent cx="148590" cy="148590"/>
            <wp:effectExtent l="0" t="0" r="3810" b="381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141AF" wp14:editId="13E18C73">
            <wp:extent cx="148590" cy="148590"/>
            <wp:effectExtent l="0" t="0" r="3810" b="381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 июля по 13 июля 2025 года - Неделя правовой помощи, приуроченной ко Дню Памяти святых Петра и </w:t>
      </w:r>
      <w:proofErr w:type="spell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Февронии</w:t>
      </w:r>
      <w:proofErr w:type="spell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Муромских (День любви, семьи и верности).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5E241" wp14:editId="7E55C694">
            <wp:extent cx="148590" cy="148590"/>
            <wp:effectExtent l="0" t="0" r="3810" b="3810"/>
            <wp:docPr id="13" name="Рисунок 13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✳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родители, в рамках проведения Всероссийской недели правовой помощи по вопросам защиты интересов семьи публикуем памятку для родителей по правовому воспитанию детей.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01C58" wp14:editId="6E3C2A1E">
            <wp:extent cx="148590" cy="148590"/>
            <wp:effectExtent l="0" t="0" r="3810" b="3810"/>
            <wp:docPr id="14" name="Рисунок 14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✳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будет уважать права других людей, если его права будут уважаться, если он сам будет составлять правила поведения и нести за них ответственность.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8AC0D" wp14:editId="545D189B">
            <wp:extent cx="148590" cy="148590"/>
            <wp:effectExtent l="0" t="0" r="3810" b="381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нарушаются права ребенка?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нет безопасности для его жизни и здоровья.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его потребности игнорируются.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по отношению к ребенку наблюдаются случаи насилия или унижения.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нарушается неприкосновенность ребенка.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ребенка изолируют.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ребенка запугивают.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он не имеет права голоса в процессе принятия важного для семьи решения.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он не может свободно выражать свои мысли и чувства.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его личные вещи не являются неприкосновенными.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его используют в конфликтных ситуациях с родственниками.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ребенок становится свидетелем унижения достоинства других людей.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5E0C2" wp14:editId="350C1BEA">
            <wp:extent cx="148590" cy="148590"/>
            <wp:effectExtent l="0" t="0" r="3810" b="381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реагирует ребенок на нарушение его прав?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Ему становится трудно общаться со сверстниками и взрослыми (он грубит, паясничает, бьется, замыкается в себе и т.д.)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Его беспокоит личная безопасность и любовь к нему.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Он часто бывает в плохом настроении.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Может сбежать из дома.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Может принимать наркотики или алкоголь.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Может делать попытки суицида (покушения на свою жизнь).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A4A5" wp14:editId="5094101A">
            <wp:extent cx="148590" cy="148590"/>
            <wp:effectExtent l="0" t="0" r="3810" b="381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родители могут сделать для своего ребенка?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F4E" w:rsidRDefault="00F94C2F" w:rsidP="00F94C2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-Помнить, что ребенок - это отдельная личность, которая имеет свои собственные чувства, желания, мысли, потребности, которые нужно уважать.</w:t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его говорить "Нет", научить защищаться, уметь вести себя </w:t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-Немедленно прекратить физическую и словесную агрессию по отношению к нему и к </w:t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другим людям.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-Найти время для искреннего разговора с ребенком каждый день. Делиться с ребенком своими чувствами и мыслями.</w:t>
      </w: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-Привлекать его к обсуждению тех семейных проблем, которые могут быть для него доступными.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-Привлекать ребенка для создания семейных правил.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 обществе наиболее уязвимы. Дети, права которых нарушаются часто, становятся социально и психологически </w:t>
      </w:r>
      <w:proofErr w:type="spellStart"/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дезадаптированными</w:t>
      </w:r>
      <w:proofErr w:type="spellEnd"/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4C2F" w:rsidRPr="00F94C2F" w:rsidRDefault="000F5F4E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5E5CA" wp14:editId="626D5F48">
            <wp:extent cx="148590" cy="148590"/>
            <wp:effectExtent l="0" t="0" r="3810" b="381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4B29C" wp14:editId="30F50076">
            <wp:extent cx="148590" cy="148590"/>
            <wp:effectExtent l="0" t="0" r="3810" b="381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Родители, помните!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Никогда не занимайтесь "воспитательной работой" в плохом настроении.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Четко определите, что вы хотите от ребенка (и объясните это ему), а также узнайте, что он думает по этому поводу.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Предоставьте ребенку самостоятельность, не контролируйте каждый его шаг.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 пропустите момента, когда достигнуты первые успехи. Отметьте их.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Укажите ребенку на допущенную ошибку, чтобы он осмыслил её.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Оценивайте поступок, а не личность. Помните: сущность человека и его отдельные поступки - не одно и то же.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Дайте ребенку почувствовать (улыбнитесь, прикоснитесь), что сочувствуете ему, верите в него, несмотря на ошибку.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Воспитание - это преемственность действий.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Воспитатель должен быть твердым, но добрым.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3A9E32" wp14:editId="72D3BB74">
            <wp:extent cx="148590" cy="148590"/>
            <wp:effectExtent l="0" t="0" r="3810" b="381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B426F" wp14:editId="73C06860">
            <wp:extent cx="148590" cy="148590"/>
            <wp:effectExtent l="0" t="0" r="3810" b="381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должны знать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 кем дружит ваш ребенок.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Где проводит свободное время.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пропускает занятий в школе.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каком виде или состоянии возвращается домой.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112BA" wp14:editId="07E83A1F">
            <wp:extent cx="148590" cy="148590"/>
            <wp:effectExtent l="0" t="0" r="3810" b="381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A74DA" wp14:editId="7331B4DF">
            <wp:extent cx="148590" cy="148590"/>
            <wp:effectExtent l="0" t="0" r="3810" b="3810"/>
            <wp:docPr id="4" name="Рисунок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позволяйте детям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Уходить из дома на длительное время.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Ночевать у малознакомых для вас людей.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Оставаться надолго дома без присмотра взрослых, родственников на длительное время вашего отпуска.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Находиться поздно вечером и ночью на улице, где они могут стать жертвой насильственных действий взрослых.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Носить чужую одежду.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Хранить чужие вещи.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F4E" w:rsidRPr="000F5F4E" w:rsidRDefault="00F94C2F" w:rsidP="00F94C2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4C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4BB95" wp14:editId="4BCD249C">
            <wp:extent cx="148590" cy="148590"/>
            <wp:effectExtent l="0" t="0" r="3810" b="3810"/>
            <wp:docPr id="6" name="Рисунок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обязаны заметить и отреагировать, когда:</w:t>
      </w:r>
    </w:p>
    <w:p w:rsidR="00C124B3" w:rsidRPr="000F5F4E" w:rsidRDefault="00F94C2F" w:rsidP="000F5F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5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появились чужие вещи (выясните, чьи они)</w:t>
      </w:r>
    </w:p>
    <w:p w:rsidR="00F94C2F" w:rsidRPr="00F94C2F" w:rsidRDefault="00F94C2F" w:rsidP="000F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доме есть запах жженой травы или синтетических веществ (это может свидетельствовать о курении сигарет с наркотическими веществами);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доме появились иглы для инъекций, мелкие частицы растений, чем то испачканные бинты, закопченная посуда (это может свидетельствовать об употреблении наркотических препаратов);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доме появились лекарства, которые действуют на нервную систему и психику (выясните, кто и с какой целью их использует);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слишком часто появляется запах средств бытовой химии - растворителей, ацетона и т.д. (это может свидетельствовать об использовании веществ, которые вызывают состояние одурманивания);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у ребенка появилась смена внешнего вида и поведения: нарушилась координация движений, повысилась возбудимость или вялость, появились следы от укол на венах, расширение зрачков и т.д. (это может свидетельствовать о применении ребенком наркотических веществ).</w:t>
      </w:r>
      <w:proofErr w:type="gramEnd"/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F4E" w:rsidRPr="000F5F4E" w:rsidRDefault="00F94C2F" w:rsidP="00F94C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25A94" wp14:editId="2D599471">
            <wp:extent cx="148590" cy="148590"/>
            <wp:effectExtent l="0" t="0" r="3810" b="3810"/>
            <wp:docPr id="8" name="Рисунок 8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✳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08120" wp14:editId="08868CCF">
            <wp:extent cx="148590" cy="148590"/>
            <wp:effectExtent l="0" t="0" r="3810" b="381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Несколько коротких правил</w:t>
      </w:r>
    </w:p>
    <w:p w:rsidR="00F94C2F" w:rsidRPr="00102E01" w:rsidRDefault="00F94C2F" w:rsidP="000F5F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1.Показывайте ребенку, что его любят таким, какой он есть, а не за какие-то достижения.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2.Нельзя никогда (даже в порыве гнева) говорить ребенку, что он хуже других.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3.Требуйте честно и терпеливо отвечать на любые вопросы.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4.Учитесь ежедневно находить время, чтобы побыть наедине со своим ребенком.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5.Учить ребенка свободно общаться не только со своими сверстниками, но и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6.Не стесняйтесь подчеркивать, что вы гордитесь своим малышом.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7.Будьте честны в оценках своих чувств к ребенку.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8.Говорите ребенку правду, даже когда вам это невыгодно.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9.Оценивайте только поступки, а не ребёнка.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10.Не добивайтесь успеха силой. Принуждение - худший вариант нравственного воспитания. Принуждение в семье нарушает личность ребенка.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12.Думайте о детском «банке» счастливых воспоминаний.</w:t>
      </w:r>
    </w:p>
    <w:p w:rsidR="00102E01" w:rsidRDefault="00102E01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0F5F4E" w:rsidP="00332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5E5CA" wp14:editId="626D5F48">
            <wp:extent cx="148590" cy="148590"/>
            <wp:effectExtent l="0" t="0" r="3810" b="381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3CEA1" wp14:editId="7D0AB5A6">
            <wp:extent cx="148590" cy="148590"/>
            <wp:effectExtent l="0" t="0" r="3810" b="3810"/>
            <wp:docPr id="20" name="Рисунок 2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2BE">
        <w:rPr>
          <w:rFonts w:ascii="Times New Roman" w:hAnsi="Times New Roman" w:cs="Times New Roman"/>
          <w:sz w:val="24"/>
          <w:szCs w:val="24"/>
        </w:rPr>
        <w:t>Осторожно, мошенники!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02E01">
        <w:rPr>
          <w:rFonts w:ascii="Times New Roman" w:hAnsi="Times New Roman" w:cs="Times New Roman"/>
          <w:sz w:val="24"/>
          <w:szCs w:val="24"/>
        </w:rPr>
        <w:t>образования информирует, что ввиду участившихся случаев интернет-мошенничества и телефонного мошенничества в рамках информационного онлайн-проекта «Перезвони</w:t>
      </w:r>
      <w:proofErr w:type="gramStart"/>
      <w:r w:rsidRPr="00102E0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02E01">
        <w:rPr>
          <w:rFonts w:ascii="Times New Roman" w:hAnsi="Times New Roman" w:cs="Times New Roman"/>
          <w:sz w:val="24"/>
          <w:szCs w:val="24"/>
        </w:rPr>
        <w:t>ам» проводятся обучающие семинары в онлайн формате.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102E01">
        <w:rPr>
          <w:rFonts w:ascii="Times New Roman" w:hAnsi="Times New Roman" w:cs="Times New Roman"/>
          <w:sz w:val="24"/>
          <w:szCs w:val="24"/>
        </w:rPr>
        <w:t>Главным приоритетом проекта является обеспечение граждан и их близких актуальной информацией о возможных схемах мошенничества в различных сферах жизнедеятельности и предоставление полезных инструментов противодействия таким ситуациям.</w:t>
      </w:r>
      <w:r>
        <w:rPr>
          <w:rFonts w:ascii="Times New Roman" w:hAnsi="Times New Roman" w:cs="Times New Roman"/>
          <w:sz w:val="24"/>
          <w:szCs w:val="24"/>
        </w:rPr>
        <w:t xml:space="preserve"> Семинары размещены по ссылкам: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102E01">
        <w:rPr>
          <w:rFonts w:ascii="Times New Roman" w:hAnsi="Times New Roman" w:cs="Times New Roman"/>
          <w:sz w:val="24"/>
          <w:szCs w:val="24"/>
        </w:rPr>
        <w:t>«Как</w:t>
      </w:r>
      <w:r>
        <w:rPr>
          <w:rFonts w:ascii="Times New Roman" w:hAnsi="Times New Roman" w:cs="Times New Roman"/>
          <w:sz w:val="24"/>
          <w:szCs w:val="24"/>
        </w:rPr>
        <w:t xml:space="preserve">  не  стать  связующим  звеном в преступной цепи </w:t>
      </w:r>
      <w:r w:rsidRPr="00102E01">
        <w:rPr>
          <w:rFonts w:ascii="Times New Roman" w:hAnsi="Times New Roman" w:cs="Times New Roman"/>
          <w:sz w:val="24"/>
          <w:szCs w:val="24"/>
        </w:rPr>
        <w:t>поневоле?», ссылка: https://vkvideo.ru/video-147412495_456239711;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Безопасные покупки и продажи в интернете: как избежать </w:t>
      </w:r>
      <w:r w:rsidRPr="00102E01">
        <w:rPr>
          <w:rFonts w:ascii="Times New Roman" w:hAnsi="Times New Roman" w:cs="Times New Roman"/>
          <w:sz w:val="24"/>
          <w:szCs w:val="24"/>
        </w:rPr>
        <w:t>мошенничества?», ссылка: https://vkvideo.ru/video-147412495_456239744;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«Продлите договор обслуживания сим-карты или </w:t>
      </w:r>
      <w:r w:rsidRPr="00102E01">
        <w:rPr>
          <w:rFonts w:ascii="Times New Roman" w:hAnsi="Times New Roman" w:cs="Times New Roman"/>
          <w:sz w:val="24"/>
          <w:szCs w:val="24"/>
        </w:rPr>
        <w:t xml:space="preserve">останетесь 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102E01">
        <w:rPr>
          <w:rFonts w:ascii="Times New Roman" w:hAnsi="Times New Roman" w:cs="Times New Roman"/>
          <w:sz w:val="24"/>
          <w:szCs w:val="24"/>
        </w:rPr>
        <w:t>связи. Схема мошенников под ви</w:t>
      </w:r>
      <w:r>
        <w:rPr>
          <w:rFonts w:ascii="Times New Roman" w:hAnsi="Times New Roman" w:cs="Times New Roman"/>
          <w:sz w:val="24"/>
          <w:szCs w:val="24"/>
        </w:rPr>
        <w:t xml:space="preserve">дом операторов связи», ссылка: </w:t>
      </w:r>
      <w:r w:rsidRPr="00102E01">
        <w:rPr>
          <w:rFonts w:ascii="Times New Roman" w:hAnsi="Times New Roman" w:cs="Times New Roman"/>
          <w:sz w:val="24"/>
          <w:szCs w:val="24"/>
        </w:rPr>
        <w:t>https://vkvideo.ru/video-147412495_456239774;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102E01">
        <w:rPr>
          <w:rFonts w:ascii="Times New Roman" w:hAnsi="Times New Roman" w:cs="Times New Roman"/>
          <w:sz w:val="24"/>
          <w:szCs w:val="24"/>
        </w:rPr>
        <w:t>«Мошенничест</w:t>
      </w:r>
      <w:r>
        <w:rPr>
          <w:rFonts w:ascii="Times New Roman" w:hAnsi="Times New Roman" w:cs="Times New Roman"/>
          <w:sz w:val="24"/>
          <w:szCs w:val="24"/>
        </w:rPr>
        <w:t xml:space="preserve">во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гейминге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 распознать </w:t>
      </w:r>
      <w:r w:rsidRPr="00102E01">
        <w:rPr>
          <w:rFonts w:ascii="Times New Roman" w:hAnsi="Times New Roman" w:cs="Times New Roman"/>
          <w:sz w:val="24"/>
          <w:szCs w:val="24"/>
        </w:rPr>
        <w:t xml:space="preserve">злоумышленников 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обезопасить себя в онлайн-играх», ссылка:</w:t>
      </w:r>
      <w:r w:rsidRPr="00102E01">
        <w:rPr>
          <w:rFonts w:ascii="Times New Roman" w:hAnsi="Times New Roman" w:cs="Times New Roman"/>
          <w:sz w:val="24"/>
          <w:szCs w:val="24"/>
        </w:rPr>
        <w:t xml:space="preserve"> https://vkvideo.ru/video-147412495_456239806;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основах личной информационной безопасности </w:t>
      </w:r>
      <w:r w:rsidRPr="00102E01">
        <w:rPr>
          <w:rFonts w:ascii="Times New Roman" w:hAnsi="Times New Roman" w:cs="Times New Roman"/>
          <w:sz w:val="24"/>
          <w:szCs w:val="24"/>
        </w:rPr>
        <w:t>можно  узнать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r w:rsidRPr="00102E01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сурсах программы</w:t>
      </w:r>
      <w:r w:rsidRPr="00102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sz w:val="24"/>
          <w:szCs w:val="24"/>
        </w:rPr>
        <w:t>кибе</w:t>
      </w:r>
      <w:r>
        <w:rPr>
          <w:rFonts w:ascii="Times New Roman" w:hAnsi="Times New Roman" w:cs="Times New Roman"/>
          <w:sz w:val="24"/>
          <w:szCs w:val="24"/>
        </w:rPr>
        <w:t>ргигиены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ссылкам: </w:t>
      </w:r>
      <w:r w:rsidRPr="00102E01">
        <w:rPr>
          <w:rFonts w:ascii="Times New Roman" w:hAnsi="Times New Roman" w:cs="Times New Roman"/>
          <w:sz w:val="24"/>
          <w:szCs w:val="24"/>
        </w:rPr>
        <w:t>https://www.gosuslugi.ru/cybersecurity, https://sam.mos.ru/.</w:t>
      </w:r>
    </w:p>
    <w:sectPr w:rsidR="00102E01" w:rsidRPr="0010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alt="Описание: ✅" style="width:11.7pt;height:11.7pt;visibility:visible;mso-wrap-style:square" o:bullet="t">
        <v:imagedata r:id="rId1" o:title="✅"/>
      </v:shape>
    </w:pict>
  </w:numPicBullet>
  <w:abstractNum w:abstractNumId="0">
    <w:nsid w:val="43D753C6"/>
    <w:multiLevelType w:val="hybridMultilevel"/>
    <w:tmpl w:val="13FAC1D8"/>
    <w:lvl w:ilvl="0" w:tplc="F0580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0D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06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68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E0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CA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6A9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A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87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B"/>
    <w:rsid w:val="00006E1B"/>
    <w:rsid w:val="000F5F4E"/>
    <w:rsid w:val="00102E01"/>
    <w:rsid w:val="003322BE"/>
    <w:rsid w:val="003A023D"/>
    <w:rsid w:val="00C124B3"/>
    <w:rsid w:val="00F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</dc:creator>
  <cp:lastModifiedBy>PeretyaginaL</cp:lastModifiedBy>
  <cp:revision>4</cp:revision>
  <dcterms:created xsi:type="dcterms:W3CDTF">2025-07-09T08:10:00Z</dcterms:created>
  <dcterms:modified xsi:type="dcterms:W3CDTF">2025-07-14T03:42:00Z</dcterms:modified>
</cp:coreProperties>
</file>