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170" w:rsidRPr="00FE019E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019E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униципальное бюджетное</w:t>
      </w:r>
      <w:r w:rsidRPr="00FE019E">
        <w:rPr>
          <w:rFonts w:ascii="Times New Roman" w:eastAsia="Times New Roman" w:hAnsi="Times New Roman" w:cs="Times New Roman"/>
          <w:b/>
          <w:sz w:val="28"/>
          <w:szCs w:val="28"/>
        </w:rPr>
        <w:t xml:space="preserve"> дошкольное образовательное учреждение</w:t>
      </w:r>
    </w:p>
    <w:p w:rsidR="00510170" w:rsidRPr="00FE019E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019E">
        <w:rPr>
          <w:rFonts w:ascii="Times New Roman" w:eastAsia="Times New Roman" w:hAnsi="Times New Roman" w:cs="Times New Roman"/>
          <w:b/>
          <w:sz w:val="28"/>
          <w:szCs w:val="28"/>
        </w:rPr>
        <w:t>«Детский сад комбинированного вида «Аленький цветочек»</w:t>
      </w:r>
    </w:p>
    <w:p w:rsidR="00510170" w:rsidRP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P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P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P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sz w:val="48"/>
          <w:szCs w:val="48"/>
        </w:rPr>
      </w:pPr>
      <w:r w:rsidRPr="00510170">
        <w:rPr>
          <w:rFonts w:ascii="Georgia" w:eastAsia="Times New Roman" w:hAnsi="Georgia" w:cs="Times New Roman"/>
          <w:b/>
          <w:bCs/>
          <w:i/>
          <w:sz w:val="48"/>
          <w:szCs w:val="48"/>
        </w:rPr>
        <w:t>Экологический проект</w:t>
      </w:r>
    </w:p>
    <w:p w:rsidR="00510170" w:rsidRPr="00510170" w:rsidRDefault="00510170" w:rsidP="00510170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sz w:val="16"/>
          <w:szCs w:val="16"/>
        </w:rPr>
      </w:pPr>
      <w:r w:rsidRPr="00510170">
        <w:rPr>
          <w:rFonts w:ascii="Georgia" w:eastAsia="Times New Roman" w:hAnsi="Georgia" w:cs="Times New Roman"/>
          <w:b/>
          <w:bCs/>
          <w:i/>
          <w:sz w:val="16"/>
          <w:szCs w:val="16"/>
        </w:rPr>
        <w:t xml:space="preserve"> </w:t>
      </w:r>
    </w:p>
    <w:p w:rsidR="00510170" w:rsidRDefault="00510170" w:rsidP="00510170">
      <w:pPr>
        <w:spacing w:after="0" w:line="240" w:lineRule="auto"/>
        <w:jc w:val="center"/>
        <w:rPr>
          <w:rFonts w:ascii="Georgia" w:eastAsia="Calibri" w:hAnsi="Georgia" w:cs="Times New Roman"/>
          <w:b/>
          <w:color w:val="000000"/>
          <w:sz w:val="72"/>
          <w:szCs w:val="72"/>
          <w:lang w:eastAsia="en-US"/>
        </w:rPr>
      </w:pPr>
      <w:r w:rsidRPr="00510170">
        <w:rPr>
          <w:rFonts w:ascii="Georgia" w:eastAsia="Calibri" w:hAnsi="Georgia" w:cs="Times New Roman"/>
          <w:b/>
          <w:color w:val="000000"/>
          <w:sz w:val="72"/>
          <w:szCs w:val="72"/>
          <w:lang w:eastAsia="en-US"/>
        </w:rPr>
        <w:t>«Растения»</w:t>
      </w:r>
    </w:p>
    <w:p w:rsidR="00510170" w:rsidRDefault="00510170" w:rsidP="00510170">
      <w:pPr>
        <w:spacing w:after="0" w:line="240" w:lineRule="auto"/>
        <w:jc w:val="center"/>
        <w:rPr>
          <w:rFonts w:ascii="Georgia" w:eastAsia="Calibri" w:hAnsi="Georgia" w:cs="Times New Roman"/>
          <w:b/>
          <w:color w:val="000000"/>
          <w:sz w:val="72"/>
          <w:szCs w:val="72"/>
          <w:lang w:eastAsia="en-US"/>
        </w:rPr>
      </w:pPr>
    </w:p>
    <w:p w:rsidR="00510170" w:rsidRDefault="00510170" w:rsidP="00510170">
      <w:pPr>
        <w:spacing w:after="0" w:line="240" w:lineRule="auto"/>
        <w:jc w:val="center"/>
        <w:rPr>
          <w:rFonts w:ascii="Georgia" w:eastAsia="Calibri" w:hAnsi="Georgia" w:cs="Times New Roman"/>
          <w:b/>
          <w:color w:val="000000"/>
          <w:sz w:val="72"/>
          <w:szCs w:val="72"/>
          <w:lang w:eastAsia="en-US"/>
        </w:rPr>
      </w:pPr>
    </w:p>
    <w:p w:rsidR="00510170" w:rsidRDefault="00510170" w:rsidP="00510170">
      <w:pPr>
        <w:spacing w:after="0" w:line="240" w:lineRule="auto"/>
        <w:jc w:val="center"/>
        <w:rPr>
          <w:rFonts w:ascii="Georgia" w:eastAsia="Calibri" w:hAnsi="Georgia" w:cs="Times New Roman"/>
          <w:b/>
          <w:color w:val="000000"/>
          <w:sz w:val="72"/>
          <w:szCs w:val="72"/>
          <w:lang w:eastAsia="en-US"/>
        </w:rPr>
      </w:pPr>
      <w:r>
        <w:rPr>
          <w:rFonts w:ascii="Georgia" w:eastAsia="Calibri" w:hAnsi="Georgia" w:cs="Times New Roman"/>
          <w:b/>
          <w:noProof/>
          <w:color w:val="000000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45085</wp:posOffset>
            </wp:positionV>
            <wp:extent cx="1817370" cy="1405255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170" w:rsidRDefault="00510170" w:rsidP="00510170">
      <w:pPr>
        <w:spacing w:after="0" w:line="240" w:lineRule="auto"/>
        <w:jc w:val="center"/>
        <w:rPr>
          <w:rFonts w:ascii="Georgia" w:eastAsia="Calibri" w:hAnsi="Georgia" w:cs="Times New Roman"/>
          <w:b/>
          <w:color w:val="000000"/>
          <w:sz w:val="72"/>
          <w:szCs w:val="72"/>
          <w:lang w:eastAsia="en-US"/>
        </w:rPr>
      </w:pPr>
    </w:p>
    <w:p w:rsidR="00510170" w:rsidRP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P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</w:rPr>
      </w:pPr>
    </w:p>
    <w:p w:rsidR="00510170" w:rsidRPr="00510170" w:rsidRDefault="00510170" w:rsidP="005101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 Буль И.А.</w:t>
      </w:r>
    </w:p>
    <w:p w:rsidR="00510170" w:rsidRP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b/>
          <w:bCs/>
          <w:sz w:val="28"/>
          <w:szCs w:val="28"/>
        </w:rPr>
        <w:t>Кодинск</w:t>
      </w:r>
    </w:p>
    <w:p w:rsid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2022</w:t>
      </w:r>
      <w:r w:rsidRPr="00510170"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Экологический  проект «Растения»</w:t>
      </w:r>
    </w:p>
    <w:p w:rsidR="00510170" w:rsidRPr="00510170" w:rsidRDefault="00510170" w:rsidP="0051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 проекта:</w:t>
      </w: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среднесрочный, исследовательский.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проекта:</w:t>
      </w: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воспитанники старшей группы  «Жарок», родители.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Цель проекта:</w:t>
      </w: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10170" w:rsidRDefault="00510170" w:rsidP="005101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познавательного интереса детей, расширение представлений о разнообразии растительного мира.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Задачи проекта: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Обобщить и систематизировать знания детей о многообразии растений, углублять и конкретизировать представления детей об условиях жизни растений.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Дать представление о том, что растениям для роста необходимы свет, тепло, влага и почва.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представление о строении, развитии растений, их связи с различными факторами окружающей среды, значении в жизни человека.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Вызвать интерес к наблюдению за процессом роста растений, учить ухаживать за растениями, расширять представления о размножении растений (луковицами, семенами, клубнями, вегетативным методом размножения).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познавательные и творческие способности детей, мышление, воображение, умение наблюдать, сравнивать, обобщать результаты наблюдений.</w:t>
      </w:r>
    </w:p>
    <w:p w:rsid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 Формировать бережное отношение к природе.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52ED3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Ожидаемые результаты:</w:t>
      </w: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10170" w:rsidRDefault="00510170" w:rsidP="00F52E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эстетических чувств (умение видеть и почувствовать красоту природы, восхититься ею, желание сохранить ее). Появление у детей познавательного интереса к объектам живой природы. Более бережное, заботливое отношение детей к растениям. Дети с удовольствием участвуют в труде в уголке природы. Знают название растений.</w:t>
      </w:r>
      <w:r w:rsidR="00F52E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52ED3" w:rsidRPr="00510170" w:rsidRDefault="00F52ED3" w:rsidP="00F52E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52ED3" w:rsidRDefault="00510170" w:rsidP="00F52E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Актуальность темы:</w:t>
      </w:r>
      <w:r w:rsidR="00F52E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10170" w:rsidRPr="00510170" w:rsidRDefault="00F52ED3" w:rsidP="00F52E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510170"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 5-6 лет начинают более осознанно понимать взаимосвязь и взаимозависимость между различными объектами и явлениями природы, их состоянием и развитием. </w:t>
      </w:r>
    </w:p>
    <w:p w:rsidR="00F52ED3" w:rsidRPr="00510170" w:rsidRDefault="00510170" w:rsidP="00F52E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Природа – это богатейшая кладовая для всестороннего развития ребенка. Необходимо расширять знания и представления о природном мире, воспитывать осознанно – бережное отношение к объектам природы. Растения своим разнообразием привлекают детей к познанию окружающего мира. Во время прогулки дети все чаще замечают интересные растения, которые окружают их. Все чаще они задают вопросы: Как? Почему? В этом возрасте они хотят знать больше и быть похожими на взрослых, быть ответственными. Проект позволяет не только узнать окружающую нас действительность, но и привить чувство ответственности. Работа с родителями по экологическому воспитанию</w:t>
      </w:r>
      <w:r w:rsidR="00F52E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дошкольников является одной из составной частей работы дошкольного учреждения. Только опираясь на семью, только совместными усилиями можно </w:t>
      </w: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решить главную задачу – воспитание человека с большой буквы, человека экологически грамотного.</w:t>
      </w:r>
    </w:p>
    <w:p w:rsidR="00F52ED3" w:rsidRPr="00510170" w:rsidRDefault="00F52ED3" w:rsidP="00F52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План реализации проекта:</w:t>
      </w:r>
    </w:p>
    <w:p w:rsid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1017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Этапы проекта:</w:t>
      </w:r>
    </w:p>
    <w:p w:rsidR="00F52ED3" w:rsidRPr="00510170" w:rsidRDefault="00F52ED3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u w:val="single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1. Подготовительный этап: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направленности проекта, целей и задач.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Пополнение опытно – экспериментальной лаборатории в группе для ухода за растениями инструментарием; для экспериментальной деятельности.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Дополнение уголка природы в группе комнатными растениями.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Составление картотеки игр (подвижных, дидактических, речевых) по теме проекта.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Оформление картотеки лекарственных растений.</w:t>
      </w:r>
    </w:p>
    <w:p w:rsid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 загадок, сказок, стихотворений, рассказов по теме проекта.</w:t>
      </w:r>
    </w:p>
    <w:p w:rsidR="00F52ED3" w:rsidRPr="00510170" w:rsidRDefault="00F52ED3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2. Основной этап:</w:t>
      </w:r>
    </w:p>
    <w:p w:rsidR="00F52ED3" w:rsidRPr="00510170" w:rsidRDefault="00F52ED3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3"/>
        <w:tblW w:w="9747" w:type="dxa"/>
        <w:tblLook w:val="04A0"/>
      </w:tblPr>
      <w:tblGrid>
        <w:gridCol w:w="3510"/>
        <w:gridCol w:w="6237"/>
      </w:tblGrid>
      <w:tr w:rsidR="00510170" w:rsidRPr="00510170" w:rsidTr="00D92003">
        <w:tc>
          <w:tcPr>
            <w:tcW w:w="3510" w:type="dxa"/>
          </w:tcPr>
          <w:p w:rsidR="00510170" w:rsidRPr="00510170" w:rsidRDefault="00510170" w:rsidP="00F52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Беседы, рассказы</w:t>
            </w:r>
          </w:p>
        </w:tc>
        <w:tc>
          <w:tcPr>
            <w:tcW w:w="6237" w:type="dxa"/>
          </w:tcPr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«Мир растений».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растет растение».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«Растения – легкие земли».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«Где любят жить растения».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«Зеленая аптека».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«Красота осенней природы».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«Золотая осень».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мы знаем о комнатных растениях».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«Растения на участке и в группе».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живут растения зимой».</w:t>
            </w:r>
          </w:p>
        </w:tc>
      </w:tr>
      <w:tr w:rsidR="00510170" w:rsidRPr="00510170" w:rsidTr="00D92003">
        <w:tc>
          <w:tcPr>
            <w:tcW w:w="3510" w:type="dxa"/>
          </w:tcPr>
          <w:p w:rsidR="00510170" w:rsidRPr="00510170" w:rsidRDefault="00510170" w:rsidP="00F52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Опытно – экспериментальная деятельность</w:t>
            </w:r>
          </w:p>
        </w:tc>
        <w:tc>
          <w:tcPr>
            <w:tcW w:w="6237" w:type="dxa"/>
          </w:tcPr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Опыты: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«Нужно ли растениям тепло?»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«Может ли растение дышать?»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«Лабиринт».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выделяет растение?»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«Во всех ли листьях есть питание?»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 свету и в темноте»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нужно для питания растения?»</w:t>
            </w:r>
          </w:p>
        </w:tc>
      </w:tr>
      <w:tr w:rsidR="00510170" w:rsidRPr="00510170" w:rsidTr="00D92003">
        <w:tc>
          <w:tcPr>
            <w:tcW w:w="3510" w:type="dxa"/>
          </w:tcPr>
          <w:p w:rsidR="00510170" w:rsidRPr="00510170" w:rsidRDefault="00510170" w:rsidP="00F52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Наблюдения </w:t>
            </w:r>
          </w:p>
        </w:tc>
        <w:tc>
          <w:tcPr>
            <w:tcW w:w="6237" w:type="dxa"/>
          </w:tcPr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«Растения и кустарники на нашем участке».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«Деревья и кустарники».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«Тополь».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«Ель».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«Сосна».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«Рябина».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«Комнатные растения нашей группы».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«Растения в цветнике».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«Растения осенью».</w:t>
            </w:r>
          </w:p>
          <w:p w:rsidR="00F52ED3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«Растения зимой».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зимуют цветы?».</w:t>
            </w:r>
          </w:p>
        </w:tc>
      </w:tr>
      <w:tr w:rsidR="00510170" w:rsidRPr="00510170" w:rsidTr="00D92003">
        <w:tc>
          <w:tcPr>
            <w:tcW w:w="3510" w:type="dxa"/>
          </w:tcPr>
          <w:p w:rsidR="00510170" w:rsidRPr="00510170" w:rsidRDefault="00510170" w:rsidP="00F52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Познавательная деятельность</w:t>
            </w:r>
          </w:p>
        </w:tc>
        <w:tc>
          <w:tcPr>
            <w:tcW w:w="6237" w:type="dxa"/>
          </w:tcPr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«Мир комнатных растений».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«Лекарственные растения».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«Цветы».</w:t>
            </w:r>
          </w:p>
        </w:tc>
      </w:tr>
      <w:tr w:rsidR="00510170" w:rsidRPr="00510170" w:rsidTr="00D92003">
        <w:tc>
          <w:tcPr>
            <w:tcW w:w="3510" w:type="dxa"/>
          </w:tcPr>
          <w:p w:rsidR="00510170" w:rsidRPr="00510170" w:rsidRDefault="00510170" w:rsidP="00F52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6237" w:type="dxa"/>
          </w:tcPr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Рисование: «Деревья на нашем участке», «Осенний лес», «Ветка ели»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</w:t>
            </w:r>
            <w:r w:rsidR="00F52E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«Лекарственные растения. Одуванчик», «Этапы роста растения. Яблоня». «Белая берёза».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из бумаги: «Хризантема»</w:t>
            </w:r>
          </w:p>
        </w:tc>
      </w:tr>
      <w:tr w:rsidR="00510170" w:rsidRPr="00510170" w:rsidTr="00D92003">
        <w:tc>
          <w:tcPr>
            <w:tcW w:w="3510" w:type="dxa"/>
          </w:tcPr>
          <w:p w:rsidR="00510170" w:rsidRPr="00510170" w:rsidRDefault="00510170" w:rsidP="00F52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родителями</w:t>
            </w:r>
          </w:p>
        </w:tc>
        <w:tc>
          <w:tcPr>
            <w:tcW w:w="6237" w:type="dxa"/>
          </w:tcPr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в тему проекта: рекомендации родителям по ознакомлению детей с растениями;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Привлечение родителей к оформлению экологического уголка: сбор семян, гербария;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Рекомендации родителям посетить с детьми парки, скверы, рассказать о растениях ребенку. (Совместное наблюдение за сезонными изменениями в природе).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альбома «Комнатные растения»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«Ядовитые растения нашего края». (Памятки для родителей).</w:t>
            </w:r>
          </w:p>
        </w:tc>
      </w:tr>
      <w:tr w:rsidR="00510170" w:rsidRPr="00510170" w:rsidTr="00D92003">
        <w:tc>
          <w:tcPr>
            <w:tcW w:w="3510" w:type="dxa"/>
          </w:tcPr>
          <w:p w:rsidR="00510170" w:rsidRPr="00510170" w:rsidRDefault="00510170" w:rsidP="00F52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Игровая деятельность</w:t>
            </w:r>
          </w:p>
        </w:tc>
        <w:tc>
          <w:tcPr>
            <w:tcW w:w="6237" w:type="dxa"/>
          </w:tcPr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игры, народные игры: «Цветы», «К дереву беги!», «Садовник» (народная игра).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игры: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Игры для ознакомления с овощами и фруктами: </w:t>
            </w:r>
            <w:proofErr w:type="gramStart"/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«Вершки и корешки, «Собери растение», «Загадай, мы отгадаем», «Угадай, что в мешочке», «Найди по описанию», «Съедобное - несъедобное», «что где растет?», «Угадай растение по семенам».</w:t>
            </w:r>
            <w:proofErr w:type="gramEnd"/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Игры для ознакомления с комнатными растениями: </w:t>
            </w:r>
            <w:proofErr w:type="gramStart"/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«Найди, что опишу», «Что лишнее», «Отгадай, что за растение», «Магазин «Цветы»</w:t>
            </w:r>
            <w:proofErr w:type="gramEnd"/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 для ознакомления с деревьями и кустарниками: «Кто, где живёт», «Найди дерево по семенам», «Угадай с какого дерева листок».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 – ролевые игры: «Садовники», «Помощники в лесу».</w:t>
            </w:r>
          </w:p>
        </w:tc>
      </w:tr>
      <w:tr w:rsidR="00510170" w:rsidRPr="00510170" w:rsidTr="00D92003">
        <w:tc>
          <w:tcPr>
            <w:tcW w:w="3510" w:type="dxa"/>
          </w:tcPr>
          <w:p w:rsidR="00510170" w:rsidRPr="00510170" w:rsidRDefault="00510170" w:rsidP="00F52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237" w:type="dxa"/>
          </w:tcPr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Рассказы и сказки: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 Дмитриев «Кто в лесу живет и что в лесу растет».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А.А. Плешаков «Зеленые страницы».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Т.А. Шорыгина «Маленькие путешественницы».</w:t>
            </w:r>
          </w:p>
          <w:p w:rsidR="00510170" w:rsidRPr="00510170" w:rsidRDefault="00510170" w:rsidP="005101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0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Загадки, половицы и поговорки о растениях.</w:t>
            </w:r>
          </w:p>
        </w:tc>
      </w:tr>
    </w:tbl>
    <w:p w:rsidR="00F52ED3" w:rsidRDefault="00F52ED3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2ED3" w:rsidRDefault="00F52ED3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Заключительный этап:</w:t>
      </w:r>
    </w:p>
    <w:p w:rsidR="00F52ED3" w:rsidRPr="00510170" w:rsidRDefault="00F52ED3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детских работ по проекту;</w:t>
      </w:r>
      <w:r w:rsidR="00F52E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КВН совместно с родителями: «Знатоки растений»</w:t>
      </w:r>
      <w:r w:rsidR="00F52E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Презентация: « Лекарственные растения»; «Ядовитые растения»;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презентации (фото – отчет) о проделанной работе.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10170" w:rsidRDefault="00F52ED3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Выводы:</w:t>
      </w:r>
    </w:p>
    <w:p w:rsidR="00F52ED3" w:rsidRPr="00510170" w:rsidRDefault="00F52ED3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u w:val="single"/>
        </w:rPr>
      </w:pPr>
    </w:p>
    <w:p w:rsidR="00510170" w:rsidRPr="00510170" w:rsidRDefault="00510170" w:rsidP="00F52E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реализации проекта: повысился уровень экологических знаний, познавательной и речевой активности детей. Дети понимают необходимость бережного и заботливого отношения к природе, основанного на ее нравственно-эстетическом и практическом значении для человека. Повысился уровень освоения норм поведения в природном окружении и соблюдения их в практической деятельности и в быту. Проявилось активное бережное и заботливое отношение к объектам природы (действенной заботы, умение оценивать действия других людей по отношению к природе).</w:t>
      </w:r>
      <w:r w:rsidR="00F52E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Повысился уровень владения детьми информацией: что растению необходимо для роста, части растения, чем растения отличаются друг от друга, как состояние растения зависит от ухода человеком. Приобретены практические навыки по уходу за растениями.</w:t>
      </w:r>
    </w:p>
    <w:p w:rsidR="00510170" w:rsidRPr="00510170" w:rsidRDefault="00510170" w:rsidP="005101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у дошкольников были сформированы целостные представления о </w:t>
      </w:r>
      <w:bookmarkStart w:id="0" w:name="_GoBack"/>
      <w:bookmarkEnd w:id="0"/>
      <w:r w:rsidRPr="00510170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растениях, их особенностях внешнего вида, строения, многообразии. Повысилась заинтересованность детей в заботливом и бережном отношении к объектам живой природы (комнатным растениям). Тем самым, мы вместе с родителями и детьми повысили заинтересованность в природоохранной деятельности, формировали осознанное отношение к живой природе, посильную для детей работу по уходу за комнатными растениями.</w:t>
      </w: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0170" w:rsidRPr="00510170" w:rsidRDefault="00510170" w:rsidP="005101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00000" w:rsidRPr="00510170" w:rsidRDefault="00F52ED3" w:rsidP="00510170">
      <w:pPr>
        <w:spacing w:after="0" w:line="240" w:lineRule="auto"/>
        <w:rPr>
          <w:rFonts w:ascii="Times New Roman" w:hAnsi="Times New Roman" w:cs="Times New Roman"/>
        </w:rPr>
      </w:pPr>
    </w:p>
    <w:sectPr w:rsidR="00000000" w:rsidRPr="00510170" w:rsidSect="00510170">
      <w:pgSz w:w="11906" w:h="16838"/>
      <w:pgMar w:top="1134" w:right="850" w:bottom="1134" w:left="1276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10170"/>
    <w:rsid w:val="00510170"/>
    <w:rsid w:val="00F52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1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пыпывп</dc:creator>
  <cp:keywords/>
  <dc:description/>
  <cp:lastModifiedBy>пыпывп</cp:lastModifiedBy>
  <cp:revision>2</cp:revision>
  <dcterms:created xsi:type="dcterms:W3CDTF">2025-03-11T09:30:00Z</dcterms:created>
  <dcterms:modified xsi:type="dcterms:W3CDTF">2025-03-11T09:49:00Z</dcterms:modified>
</cp:coreProperties>
</file>