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05D6B" w:rsidRPr="001F0B8A" w:rsidRDefault="00D05D6B" w:rsidP="001F0B8A">
      <w:pPr>
        <w:spacing w:line="276" w:lineRule="auto"/>
        <w:jc w:val="center"/>
        <w:rPr>
          <w:sz w:val="20"/>
          <w:lang w:val="ru-RU"/>
        </w:rPr>
      </w:pPr>
      <w:r w:rsidRPr="001F0B8A">
        <w:rPr>
          <w:sz w:val="20"/>
          <w:lang w:val="ru-RU"/>
        </w:rPr>
        <w:t xml:space="preserve">муниципальное бюджетное дошкольное учреждение </w:t>
      </w:r>
    </w:p>
    <w:p w:rsidR="00D05D6B" w:rsidRPr="001F0B8A" w:rsidRDefault="00D05D6B" w:rsidP="001F0B8A">
      <w:pPr>
        <w:spacing w:line="276" w:lineRule="auto"/>
        <w:jc w:val="center"/>
        <w:rPr>
          <w:sz w:val="20"/>
        </w:rPr>
      </w:pPr>
      <w:r w:rsidRPr="001F0B8A">
        <w:rPr>
          <w:sz w:val="20"/>
          <w:lang w:val="ru-RU"/>
        </w:rPr>
        <w:t>«Детский сад комбинированного вида</w:t>
      </w:r>
      <w:r w:rsidRPr="001F0B8A">
        <w:rPr>
          <w:sz w:val="20"/>
        </w:rPr>
        <w:t xml:space="preserve"> «Аленький цветочек»</w:t>
      </w:r>
    </w:p>
    <w:p w:rsidR="00D05D6B" w:rsidRPr="001F0B8A" w:rsidRDefault="00D05D6B" w:rsidP="001F0B8A">
      <w:pPr>
        <w:spacing w:line="276" w:lineRule="auto"/>
        <w:jc w:val="center"/>
        <w:rPr>
          <w:sz w:val="20"/>
        </w:rPr>
      </w:pPr>
    </w:p>
    <w:p w:rsidR="00D05D6B" w:rsidRPr="001F0B8A" w:rsidRDefault="00D05D6B" w:rsidP="001F0B8A">
      <w:pPr>
        <w:spacing w:line="276" w:lineRule="auto"/>
        <w:jc w:val="center"/>
        <w:rPr>
          <w:sz w:val="20"/>
        </w:rPr>
      </w:pPr>
    </w:p>
    <w:p w:rsidR="00D05D6B" w:rsidRPr="001F0B8A" w:rsidRDefault="00D05D6B" w:rsidP="001F0B8A">
      <w:pPr>
        <w:spacing w:line="276" w:lineRule="auto"/>
        <w:jc w:val="center"/>
        <w:rPr>
          <w:szCs w:val="28"/>
        </w:rPr>
      </w:pPr>
    </w:p>
    <w:p w:rsidR="00D05D6B" w:rsidRPr="001F0B8A" w:rsidRDefault="00D05D6B" w:rsidP="001F0B8A">
      <w:pPr>
        <w:spacing w:line="276" w:lineRule="auto"/>
        <w:jc w:val="center"/>
        <w:rPr>
          <w:szCs w:val="28"/>
        </w:rPr>
      </w:pPr>
    </w:p>
    <w:p w:rsidR="00D05D6B" w:rsidRPr="001F0B8A" w:rsidRDefault="00D05D6B" w:rsidP="001F0B8A">
      <w:pPr>
        <w:spacing w:line="276" w:lineRule="auto"/>
        <w:rPr>
          <w:szCs w:val="28"/>
        </w:rPr>
      </w:pPr>
    </w:p>
    <w:p w:rsidR="00D05D6B" w:rsidRPr="001F0B8A" w:rsidRDefault="00D05D6B" w:rsidP="001F0B8A">
      <w:pPr>
        <w:spacing w:line="276" w:lineRule="auto"/>
        <w:jc w:val="center"/>
        <w:rPr>
          <w:szCs w:val="28"/>
          <w:lang w:val="ru-RU"/>
        </w:rPr>
      </w:pPr>
    </w:p>
    <w:p w:rsidR="00D05D6B" w:rsidRPr="001F0B8A" w:rsidRDefault="00D05D6B" w:rsidP="001F0B8A">
      <w:pPr>
        <w:spacing w:line="276" w:lineRule="auto"/>
        <w:jc w:val="center"/>
        <w:rPr>
          <w:szCs w:val="28"/>
          <w:lang w:val="ru-RU"/>
        </w:rPr>
      </w:pPr>
    </w:p>
    <w:p w:rsidR="00D05D6B" w:rsidRPr="001F0B8A" w:rsidRDefault="00D05D6B" w:rsidP="001F0B8A">
      <w:pPr>
        <w:spacing w:line="276" w:lineRule="auto"/>
        <w:jc w:val="center"/>
        <w:rPr>
          <w:szCs w:val="28"/>
          <w:lang w:val="ru-RU"/>
        </w:rPr>
      </w:pPr>
    </w:p>
    <w:p w:rsidR="00D05D6B" w:rsidRPr="001F0B8A" w:rsidRDefault="00D05D6B" w:rsidP="001F0B8A">
      <w:pPr>
        <w:spacing w:line="276" w:lineRule="auto"/>
        <w:jc w:val="center"/>
        <w:rPr>
          <w:szCs w:val="28"/>
          <w:lang w:val="ru-RU"/>
        </w:rPr>
      </w:pPr>
    </w:p>
    <w:p w:rsidR="00D05D6B" w:rsidRPr="001F0B8A" w:rsidRDefault="00D05D6B" w:rsidP="001F0B8A">
      <w:pPr>
        <w:spacing w:line="276" w:lineRule="auto"/>
        <w:jc w:val="center"/>
        <w:rPr>
          <w:szCs w:val="28"/>
          <w:lang w:val="ru-RU"/>
        </w:rPr>
      </w:pPr>
    </w:p>
    <w:p w:rsidR="00D05D6B" w:rsidRPr="001F0B8A" w:rsidRDefault="00D05D6B" w:rsidP="001F0B8A">
      <w:pPr>
        <w:spacing w:line="276" w:lineRule="auto"/>
        <w:jc w:val="center"/>
        <w:rPr>
          <w:szCs w:val="28"/>
          <w:lang w:val="ru-RU"/>
        </w:rPr>
      </w:pPr>
    </w:p>
    <w:p w:rsidR="00D05D6B" w:rsidRPr="001F0B8A" w:rsidRDefault="00D05D6B" w:rsidP="001F0B8A">
      <w:pPr>
        <w:spacing w:line="276" w:lineRule="auto"/>
        <w:jc w:val="center"/>
        <w:rPr>
          <w:szCs w:val="28"/>
          <w:lang w:val="ru-RU"/>
        </w:rPr>
      </w:pPr>
    </w:p>
    <w:p w:rsidR="00D05D6B" w:rsidRPr="001F0B8A" w:rsidRDefault="00D05D6B" w:rsidP="001F0B8A">
      <w:pPr>
        <w:spacing w:line="276" w:lineRule="auto"/>
        <w:jc w:val="center"/>
        <w:rPr>
          <w:szCs w:val="28"/>
          <w:lang w:val="ru-RU"/>
        </w:rPr>
      </w:pPr>
      <w:r w:rsidRPr="001F0B8A">
        <w:rPr>
          <w:szCs w:val="28"/>
          <w:lang w:val="ru-RU"/>
        </w:rPr>
        <w:t>Старшая группа</w:t>
      </w:r>
    </w:p>
    <w:p w:rsidR="00D05D6B" w:rsidRPr="001F0B8A" w:rsidRDefault="00D05D6B" w:rsidP="001F0B8A">
      <w:pPr>
        <w:spacing w:line="276" w:lineRule="auto"/>
        <w:jc w:val="center"/>
        <w:rPr>
          <w:szCs w:val="28"/>
        </w:rPr>
      </w:pPr>
      <w:r w:rsidRPr="001F0B8A">
        <w:rPr>
          <w:szCs w:val="28"/>
          <w:lang w:val="ru-RU"/>
        </w:rPr>
        <w:t xml:space="preserve">компенсирующей направленности </w:t>
      </w:r>
      <w:r w:rsidRPr="001F0B8A">
        <w:rPr>
          <w:szCs w:val="28"/>
        </w:rPr>
        <w:t>«</w:t>
      </w:r>
      <w:r w:rsidRPr="001F0B8A">
        <w:rPr>
          <w:szCs w:val="28"/>
          <w:lang w:val="ru-RU"/>
        </w:rPr>
        <w:t>Фиалка</w:t>
      </w:r>
      <w:r w:rsidRPr="001F0B8A">
        <w:rPr>
          <w:szCs w:val="28"/>
        </w:rPr>
        <w:t>»</w:t>
      </w:r>
    </w:p>
    <w:p w:rsidR="00D05D6B" w:rsidRPr="001F0B8A" w:rsidRDefault="00D05D6B" w:rsidP="001F0B8A">
      <w:pPr>
        <w:spacing w:line="276" w:lineRule="auto"/>
        <w:jc w:val="center"/>
        <w:rPr>
          <w:szCs w:val="28"/>
        </w:rPr>
      </w:pPr>
    </w:p>
    <w:p w:rsidR="00D05D6B" w:rsidRPr="001F0B8A" w:rsidRDefault="00D05D6B" w:rsidP="001F0B8A">
      <w:pPr>
        <w:spacing w:line="276" w:lineRule="auto"/>
        <w:jc w:val="center"/>
        <w:rPr>
          <w:szCs w:val="28"/>
        </w:rPr>
      </w:pPr>
    </w:p>
    <w:p w:rsidR="00D05D6B" w:rsidRPr="001F0B8A" w:rsidRDefault="00D05D6B" w:rsidP="001F0B8A">
      <w:pPr>
        <w:spacing w:line="276" w:lineRule="auto"/>
        <w:rPr>
          <w:szCs w:val="28"/>
        </w:rPr>
      </w:pPr>
      <w:r w:rsidRPr="001F0B8A">
        <w:rPr>
          <w:noProof/>
          <w:sz w:val="22"/>
          <w:szCs w:val="22"/>
          <w:lang w:val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2945130</wp:posOffset>
            </wp:positionH>
            <wp:positionV relativeFrom="paragraph">
              <wp:posOffset>55880</wp:posOffset>
            </wp:positionV>
            <wp:extent cx="2590800" cy="198882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988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5D6B" w:rsidRPr="001F0B8A" w:rsidRDefault="00D05D6B" w:rsidP="001F0B8A">
      <w:pPr>
        <w:spacing w:line="276" w:lineRule="auto"/>
        <w:rPr>
          <w:szCs w:val="28"/>
        </w:rPr>
      </w:pPr>
    </w:p>
    <w:p w:rsidR="00D05D6B" w:rsidRPr="001F0B8A" w:rsidRDefault="00D05D6B" w:rsidP="001F0B8A">
      <w:pPr>
        <w:spacing w:line="276" w:lineRule="auto"/>
        <w:rPr>
          <w:szCs w:val="28"/>
        </w:rPr>
      </w:pPr>
    </w:p>
    <w:p w:rsidR="00D05D6B" w:rsidRPr="001F0B8A" w:rsidRDefault="00D05D6B" w:rsidP="001F0B8A">
      <w:pPr>
        <w:spacing w:line="276" w:lineRule="auto"/>
        <w:rPr>
          <w:szCs w:val="28"/>
        </w:rPr>
      </w:pPr>
    </w:p>
    <w:p w:rsidR="00D05D6B" w:rsidRPr="001F0B8A" w:rsidRDefault="00D05D6B" w:rsidP="001F0B8A">
      <w:pPr>
        <w:spacing w:line="276" w:lineRule="auto"/>
        <w:rPr>
          <w:szCs w:val="28"/>
        </w:rPr>
      </w:pPr>
    </w:p>
    <w:p w:rsidR="00D05D6B" w:rsidRPr="001F0B8A" w:rsidRDefault="00D05D6B" w:rsidP="001F0B8A">
      <w:pPr>
        <w:spacing w:line="276" w:lineRule="auto"/>
        <w:rPr>
          <w:szCs w:val="28"/>
        </w:rPr>
      </w:pPr>
    </w:p>
    <w:p w:rsidR="00D05D6B" w:rsidRPr="001F0B8A" w:rsidRDefault="00D05D6B" w:rsidP="001F0B8A">
      <w:pPr>
        <w:spacing w:line="276" w:lineRule="auto"/>
        <w:rPr>
          <w:szCs w:val="28"/>
        </w:rPr>
      </w:pPr>
    </w:p>
    <w:p w:rsidR="00D05D6B" w:rsidRPr="001F0B8A" w:rsidRDefault="00D05D6B" w:rsidP="001F0B8A">
      <w:pPr>
        <w:spacing w:line="276" w:lineRule="auto"/>
        <w:rPr>
          <w:szCs w:val="28"/>
        </w:rPr>
      </w:pPr>
    </w:p>
    <w:p w:rsidR="00D05D6B" w:rsidRPr="001F0B8A" w:rsidRDefault="00D05D6B" w:rsidP="001F0B8A">
      <w:pPr>
        <w:spacing w:line="276" w:lineRule="auto"/>
        <w:rPr>
          <w:szCs w:val="28"/>
        </w:rPr>
      </w:pPr>
    </w:p>
    <w:p w:rsidR="00D05D6B" w:rsidRPr="001F0B8A" w:rsidRDefault="00D05D6B" w:rsidP="001F0B8A">
      <w:pPr>
        <w:spacing w:line="276" w:lineRule="auto"/>
        <w:rPr>
          <w:szCs w:val="28"/>
        </w:rPr>
      </w:pPr>
    </w:p>
    <w:p w:rsidR="00D05D6B" w:rsidRPr="001F0B8A" w:rsidRDefault="00D05D6B" w:rsidP="001F0B8A">
      <w:pPr>
        <w:spacing w:line="276" w:lineRule="auto"/>
        <w:rPr>
          <w:szCs w:val="28"/>
        </w:rPr>
      </w:pPr>
    </w:p>
    <w:p w:rsidR="00D05D6B" w:rsidRPr="001F0B8A" w:rsidRDefault="00D05D6B" w:rsidP="001F0B8A">
      <w:pPr>
        <w:spacing w:line="276" w:lineRule="auto"/>
        <w:rPr>
          <w:szCs w:val="28"/>
          <w:lang w:val="ru-RU"/>
        </w:rPr>
      </w:pPr>
    </w:p>
    <w:p w:rsidR="00D05D6B" w:rsidRDefault="00D05D6B" w:rsidP="001F0B8A">
      <w:pPr>
        <w:spacing w:line="276" w:lineRule="auto"/>
        <w:jc w:val="right"/>
        <w:rPr>
          <w:szCs w:val="28"/>
          <w:lang w:val="ru-RU"/>
        </w:rPr>
      </w:pPr>
      <w:r w:rsidRPr="001F0B8A">
        <w:rPr>
          <w:szCs w:val="28"/>
          <w:lang w:val="ru-RU"/>
        </w:rPr>
        <w:t xml:space="preserve">                                                              </w:t>
      </w:r>
      <w:r w:rsidR="001F0B8A">
        <w:rPr>
          <w:szCs w:val="28"/>
          <w:lang w:val="ru-RU"/>
        </w:rPr>
        <w:t xml:space="preserve">          Соавторы:</w:t>
      </w:r>
      <w:r w:rsidRPr="001F0B8A">
        <w:rPr>
          <w:szCs w:val="28"/>
          <w:lang w:val="ru-RU"/>
        </w:rPr>
        <w:t xml:space="preserve"> учитель-логопед Корзун Т.Н.</w:t>
      </w:r>
    </w:p>
    <w:p w:rsidR="001F0B8A" w:rsidRDefault="001F0B8A" w:rsidP="001F0B8A">
      <w:pPr>
        <w:spacing w:line="276" w:lineRule="auto"/>
        <w:jc w:val="right"/>
        <w:rPr>
          <w:szCs w:val="28"/>
          <w:lang w:val="ru-RU"/>
        </w:rPr>
      </w:pPr>
      <w:r>
        <w:rPr>
          <w:szCs w:val="28"/>
          <w:lang w:val="ru-RU"/>
        </w:rPr>
        <w:t xml:space="preserve">педагог организатор </w:t>
      </w:r>
    </w:p>
    <w:p w:rsidR="001F0B8A" w:rsidRPr="001F0B8A" w:rsidRDefault="001F0B8A" w:rsidP="001F0B8A">
      <w:pPr>
        <w:spacing w:line="276" w:lineRule="auto"/>
        <w:jc w:val="right"/>
        <w:rPr>
          <w:szCs w:val="28"/>
          <w:lang w:val="ru-RU"/>
        </w:rPr>
      </w:pPr>
      <w:r>
        <w:rPr>
          <w:szCs w:val="28"/>
          <w:lang w:val="ru-RU"/>
        </w:rPr>
        <w:t>Шильникова Светлана Александровна</w:t>
      </w:r>
    </w:p>
    <w:p w:rsidR="00D05D6B" w:rsidRPr="001F0B8A" w:rsidRDefault="00D05D6B" w:rsidP="001F0B8A">
      <w:pPr>
        <w:spacing w:line="276" w:lineRule="auto"/>
        <w:jc w:val="right"/>
        <w:rPr>
          <w:szCs w:val="28"/>
          <w:lang w:val="ru-RU"/>
        </w:rPr>
      </w:pPr>
    </w:p>
    <w:p w:rsidR="00D05D6B" w:rsidRPr="001F0B8A" w:rsidRDefault="00D05D6B" w:rsidP="001F0B8A">
      <w:pPr>
        <w:spacing w:line="276" w:lineRule="auto"/>
        <w:jc w:val="right"/>
        <w:rPr>
          <w:szCs w:val="28"/>
          <w:lang w:val="ru-RU"/>
        </w:rPr>
      </w:pPr>
    </w:p>
    <w:p w:rsidR="00D05D6B" w:rsidRPr="001F0B8A" w:rsidRDefault="00D05D6B" w:rsidP="001F0B8A">
      <w:pPr>
        <w:spacing w:line="276" w:lineRule="auto"/>
        <w:rPr>
          <w:szCs w:val="28"/>
          <w:lang w:val="ru-RU"/>
        </w:rPr>
      </w:pPr>
    </w:p>
    <w:p w:rsidR="00D05D6B" w:rsidRPr="001F0B8A" w:rsidRDefault="00D05D6B" w:rsidP="001F0B8A">
      <w:pPr>
        <w:spacing w:line="276" w:lineRule="auto"/>
        <w:rPr>
          <w:szCs w:val="28"/>
          <w:lang w:val="ru-RU"/>
        </w:rPr>
      </w:pPr>
    </w:p>
    <w:p w:rsidR="00D05D6B" w:rsidRPr="001F0B8A" w:rsidRDefault="00D05D6B" w:rsidP="001F0B8A">
      <w:pPr>
        <w:spacing w:line="276" w:lineRule="auto"/>
        <w:rPr>
          <w:szCs w:val="28"/>
          <w:lang w:val="ru-RU"/>
        </w:rPr>
      </w:pPr>
    </w:p>
    <w:p w:rsidR="00D05D6B" w:rsidRPr="001F0B8A" w:rsidRDefault="00D05D6B" w:rsidP="001F0B8A">
      <w:pPr>
        <w:spacing w:line="276" w:lineRule="auto"/>
        <w:rPr>
          <w:szCs w:val="28"/>
          <w:lang w:val="ru-RU"/>
        </w:rPr>
      </w:pPr>
    </w:p>
    <w:p w:rsidR="00D05D6B" w:rsidRPr="001F0B8A" w:rsidRDefault="001F0B8A" w:rsidP="001F0B8A">
      <w:pPr>
        <w:spacing w:line="276" w:lineRule="auto"/>
        <w:jc w:val="center"/>
        <w:rPr>
          <w:szCs w:val="28"/>
          <w:lang w:val="ru-RU"/>
        </w:rPr>
      </w:pPr>
      <w:r>
        <w:rPr>
          <w:szCs w:val="28"/>
          <w:lang w:val="ru-RU"/>
        </w:rPr>
        <w:t>г.Кодинск</w:t>
      </w:r>
    </w:p>
    <w:p w:rsidR="00D05D6B" w:rsidRPr="001F0B8A" w:rsidRDefault="00D05D6B" w:rsidP="001F0B8A">
      <w:pPr>
        <w:spacing w:line="276" w:lineRule="auto"/>
        <w:jc w:val="center"/>
        <w:rPr>
          <w:szCs w:val="28"/>
          <w:lang w:val="ru-RU"/>
        </w:rPr>
      </w:pPr>
      <w:r w:rsidRPr="001F0B8A">
        <w:rPr>
          <w:szCs w:val="28"/>
        </w:rPr>
        <w:t>20</w:t>
      </w:r>
      <w:r w:rsidRPr="001F0B8A">
        <w:rPr>
          <w:szCs w:val="28"/>
          <w:lang w:val="ru-RU"/>
        </w:rPr>
        <w:t>23г.</w:t>
      </w:r>
    </w:p>
    <w:p w:rsidR="001F0B8A" w:rsidRPr="001F0B8A" w:rsidRDefault="001F0B8A" w:rsidP="001F0B8A">
      <w:pPr>
        <w:spacing w:line="276" w:lineRule="auto"/>
        <w:jc w:val="center"/>
        <w:rPr>
          <w:szCs w:val="28"/>
          <w:lang w:val="ru-RU"/>
        </w:rPr>
      </w:pPr>
    </w:p>
    <w:p w:rsidR="001F0B8A" w:rsidRPr="001F0B8A" w:rsidRDefault="001F0B8A" w:rsidP="001F0B8A">
      <w:pPr>
        <w:spacing w:line="276" w:lineRule="auto"/>
        <w:jc w:val="center"/>
        <w:rPr>
          <w:szCs w:val="28"/>
          <w:lang w:val="ru-RU"/>
        </w:rPr>
      </w:pPr>
    </w:p>
    <w:p w:rsidR="001F0B8A" w:rsidRPr="001F0B8A" w:rsidRDefault="001F0B8A" w:rsidP="001F0B8A">
      <w:pPr>
        <w:spacing w:line="276" w:lineRule="auto"/>
        <w:jc w:val="center"/>
        <w:rPr>
          <w:szCs w:val="28"/>
          <w:lang w:val="ru-RU"/>
        </w:rPr>
      </w:pPr>
    </w:p>
    <w:p w:rsidR="001F0B8A" w:rsidRPr="001F0B8A" w:rsidRDefault="001F0B8A" w:rsidP="001F0B8A">
      <w:pPr>
        <w:pStyle w:val="a3"/>
        <w:spacing w:before="0" w:beforeAutospacing="0" w:after="0" w:afterAutospacing="0" w:line="276" w:lineRule="auto"/>
        <w:ind w:firstLine="708"/>
        <w:jc w:val="both"/>
        <w:rPr>
          <w:color w:val="333333"/>
          <w:shd w:val="clear" w:color="auto" w:fill="FFFFFF"/>
        </w:rPr>
      </w:pPr>
      <w:r w:rsidRPr="001F0B8A">
        <w:rPr>
          <w:bCs/>
          <w:color w:val="333333"/>
          <w:shd w:val="clear" w:color="auto" w:fill="FFFFFF"/>
        </w:rPr>
        <w:t>Интерактивная</w:t>
      </w:r>
      <w:r w:rsidRPr="001F0B8A">
        <w:rPr>
          <w:color w:val="333333"/>
          <w:shd w:val="clear" w:color="auto" w:fill="FFFFFF"/>
        </w:rPr>
        <w:t> </w:t>
      </w:r>
      <w:r w:rsidRPr="001F0B8A">
        <w:rPr>
          <w:bCs/>
          <w:color w:val="333333"/>
          <w:shd w:val="clear" w:color="auto" w:fill="FFFFFF"/>
        </w:rPr>
        <w:t>игра</w:t>
      </w:r>
      <w:r w:rsidRPr="001F0B8A">
        <w:rPr>
          <w:color w:val="333333"/>
          <w:shd w:val="clear" w:color="auto" w:fill="FFFFFF"/>
        </w:rPr>
        <w:t> - современный метод обучения, который обладает развивающей, образовательной и воспитывающей функциями. Основное обучающее воздействие оказывает дидактический материал, который заложен в каждой </w:t>
      </w:r>
      <w:r w:rsidRPr="001F0B8A">
        <w:rPr>
          <w:bCs/>
          <w:color w:val="333333"/>
          <w:shd w:val="clear" w:color="auto" w:fill="FFFFFF"/>
        </w:rPr>
        <w:t>интерактивной</w:t>
      </w:r>
      <w:r w:rsidRPr="001F0B8A">
        <w:rPr>
          <w:color w:val="333333"/>
          <w:shd w:val="clear" w:color="auto" w:fill="FFFFFF"/>
        </w:rPr>
        <w:t> </w:t>
      </w:r>
      <w:r w:rsidRPr="001F0B8A">
        <w:rPr>
          <w:bCs/>
          <w:color w:val="333333"/>
          <w:shd w:val="clear" w:color="auto" w:fill="FFFFFF"/>
        </w:rPr>
        <w:t>игре</w:t>
      </w:r>
      <w:r w:rsidRPr="001F0B8A">
        <w:rPr>
          <w:color w:val="333333"/>
          <w:shd w:val="clear" w:color="auto" w:fill="FFFFFF"/>
        </w:rPr>
        <w:t>. С помощью </w:t>
      </w:r>
      <w:r w:rsidRPr="001F0B8A">
        <w:rPr>
          <w:bCs/>
          <w:color w:val="333333"/>
          <w:shd w:val="clear" w:color="auto" w:fill="FFFFFF"/>
        </w:rPr>
        <w:t>интерактивных</w:t>
      </w:r>
      <w:r w:rsidRPr="001F0B8A">
        <w:rPr>
          <w:color w:val="333333"/>
          <w:shd w:val="clear" w:color="auto" w:fill="FFFFFF"/>
        </w:rPr>
        <w:t> </w:t>
      </w:r>
      <w:r w:rsidRPr="001F0B8A">
        <w:rPr>
          <w:bCs/>
          <w:color w:val="333333"/>
          <w:shd w:val="clear" w:color="auto" w:fill="FFFFFF"/>
        </w:rPr>
        <w:t>игр</w:t>
      </w:r>
      <w:r w:rsidRPr="001F0B8A">
        <w:rPr>
          <w:color w:val="333333"/>
          <w:shd w:val="clear" w:color="auto" w:fill="FFFFFF"/>
        </w:rPr>
        <w:t> можно с </w:t>
      </w:r>
      <w:r w:rsidRPr="001F0B8A">
        <w:rPr>
          <w:bCs/>
          <w:color w:val="333333"/>
          <w:shd w:val="clear" w:color="auto" w:fill="FFFFFF"/>
        </w:rPr>
        <w:t>детьми</w:t>
      </w:r>
      <w:r w:rsidRPr="001F0B8A">
        <w:rPr>
          <w:color w:val="333333"/>
          <w:shd w:val="clear" w:color="auto" w:fill="FFFFFF"/>
        </w:rPr>
        <w:t> закрепить абсолютно</w:t>
      </w:r>
      <w:r w:rsidRPr="001F0B8A">
        <w:rPr>
          <w:color w:val="333333"/>
          <w:shd w:val="clear" w:color="auto" w:fill="FFFFFF"/>
        </w:rPr>
        <w:tab/>
        <w:t>любую пройденную</w:t>
      </w:r>
      <w:r w:rsidRPr="001F0B8A">
        <w:rPr>
          <w:color w:val="333333"/>
          <w:shd w:val="clear" w:color="auto" w:fill="FFFFFF"/>
        </w:rPr>
        <w:tab/>
        <w:t xml:space="preserve">тему. </w:t>
      </w:r>
    </w:p>
    <w:p w:rsidR="001F0B8A" w:rsidRPr="001F0B8A" w:rsidRDefault="001F0B8A" w:rsidP="001F0B8A">
      <w:pPr>
        <w:pStyle w:val="a3"/>
        <w:spacing w:before="0" w:beforeAutospacing="0" w:after="0" w:afterAutospacing="0" w:line="276" w:lineRule="auto"/>
        <w:jc w:val="both"/>
        <w:rPr>
          <w:rFonts w:eastAsia="+mn-ea"/>
          <w:bCs/>
          <w:kern w:val="24"/>
        </w:rPr>
      </w:pPr>
      <w:r w:rsidRPr="001F0B8A">
        <w:rPr>
          <w:color w:val="333333"/>
          <w:shd w:val="clear" w:color="auto" w:fill="FFFFFF"/>
        </w:rPr>
        <w:t xml:space="preserve">            Многофункциональность </w:t>
      </w:r>
      <w:r w:rsidRPr="001F0B8A">
        <w:rPr>
          <w:bCs/>
          <w:color w:val="333333"/>
          <w:shd w:val="clear" w:color="auto" w:fill="FFFFFF"/>
        </w:rPr>
        <w:t>интерактивных</w:t>
      </w:r>
      <w:r w:rsidRPr="001F0B8A">
        <w:rPr>
          <w:color w:val="333333"/>
          <w:shd w:val="clear" w:color="auto" w:fill="FFFFFF"/>
        </w:rPr>
        <w:t> </w:t>
      </w:r>
      <w:r w:rsidRPr="001F0B8A">
        <w:rPr>
          <w:bCs/>
          <w:color w:val="333333"/>
          <w:shd w:val="clear" w:color="auto" w:fill="FFFFFF"/>
        </w:rPr>
        <w:t>игры</w:t>
      </w:r>
      <w:r w:rsidRPr="001F0B8A">
        <w:rPr>
          <w:color w:val="333333"/>
          <w:shd w:val="clear" w:color="auto" w:fill="FFFFFF"/>
        </w:rPr>
        <w:t xml:space="preserve"> заключается так же в том, что её можно использовать не только на занятии, но и в свободное от занятий время. </w:t>
      </w:r>
      <w:r w:rsidRPr="001F0B8A">
        <w:rPr>
          <w:rFonts w:eastAsia="+mn-ea"/>
          <w:bCs/>
          <w:kern w:val="24"/>
        </w:rPr>
        <w:t>Игры рекомендуется, как педагогам, так и специалистам. Универсальность интерактивной компьютерной игры в разнообразии вариантов. Игры апробированы с детьми от 5 до 7 лет.</w:t>
      </w:r>
    </w:p>
    <w:p w:rsidR="001F0B8A" w:rsidRPr="001F0B8A" w:rsidRDefault="001F0B8A" w:rsidP="001F0B8A">
      <w:pPr>
        <w:pStyle w:val="a3"/>
        <w:spacing w:before="0" w:beforeAutospacing="0" w:after="0" w:afterAutospacing="0" w:line="276" w:lineRule="auto"/>
        <w:jc w:val="center"/>
        <w:rPr>
          <w:rFonts w:eastAsia="+mn-ea"/>
          <w:b/>
          <w:bCs/>
          <w:kern w:val="24"/>
          <w:sz w:val="28"/>
          <w:szCs w:val="28"/>
        </w:rPr>
      </w:pPr>
      <w:r w:rsidRPr="001F0B8A">
        <w:rPr>
          <w:rFonts w:eastAsia="+mn-ea"/>
          <w:b/>
          <w:bCs/>
          <w:kern w:val="24"/>
          <w:sz w:val="28"/>
          <w:szCs w:val="28"/>
        </w:rPr>
        <w:t>Игра-презентация «В мире животных Тайги»</w:t>
      </w:r>
    </w:p>
    <w:p w:rsidR="001F0B8A" w:rsidRPr="001F0B8A" w:rsidRDefault="001F0B8A" w:rsidP="001F0B8A">
      <w:pPr>
        <w:pStyle w:val="a3"/>
        <w:spacing w:before="0" w:beforeAutospacing="0" w:after="0" w:afterAutospacing="0" w:line="276" w:lineRule="auto"/>
        <w:rPr>
          <w:b/>
          <w:sz w:val="28"/>
          <w:szCs w:val="28"/>
        </w:rPr>
      </w:pPr>
      <w:r w:rsidRPr="001F0B8A">
        <w:rPr>
          <w:rFonts w:eastAsia="+mn-ea"/>
          <w:b/>
          <w:bCs/>
          <w:kern w:val="24"/>
          <w:sz w:val="28"/>
          <w:szCs w:val="28"/>
        </w:rPr>
        <w:t>Цель:</w:t>
      </w:r>
    </w:p>
    <w:p w:rsidR="001F0B8A" w:rsidRPr="001F0B8A" w:rsidRDefault="001F0B8A" w:rsidP="001F0B8A">
      <w:pPr>
        <w:pStyle w:val="a4"/>
        <w:numPr>
          <w:ilvl w:val="0"/>
          <w:numId w:val="1"/>
        </w:numPr>
        <w:spacing w:line="276" w:lineRule="auto"/>
        <w:ind w:left="0"/>
        <w:rPr>
          <w:sz w:val="28"/>
          <w:szCs w:val="28"/>
        </w:rPr>
      </w:pPr>
      <w:r w:rsidRPr="001F0B8A">
        <w:rPr>
          <w:rFonts w:eastAsia="+mn-ea"/>
          <w:bCs/>
          <w:kern w:val="24"/>
          <w:sz w:val="28"/>
          <w:szCs w:val="28"/>
        </w:rPr>
        <w:t xml:space="preserve">Развитие у дошкольников старших групп логического мышления, фонематического слуха, зрительной и слуховой памяти, творческого воображения, подражательности;  </w:t>
      </w:r>
    </w:p>
    <w:p w:rsidR="001F0B8A" w:rsidRPr="001F0B8A" w:rsidRDefault="001F0B8A" w:rsidP="001F0B8A">
      <w:pPr>
        <w:pStyle w:val="a4"/>
        <w:numPr>
          <w:ilvl w:val="0"/>
          <w:numId w:val="1"/>
        </w:numPr>
        <w:spacing w:line="276" w:lineRule="auto"/>
        <w:ind w:left="0"/>
        <w:rPr>
          <w:sz w:val="28"/>
          <w:szCs w:val="28"/>
        </w:rPr>
      </w:pPr>
      <w:r w:rsidRPr="001F0B8A">
        <w:rPr>
          <w:rFonts w:eastAsia="+mn-ea"/>
          <w:bCs/>
          <w:kern w:val="24"/>
          <w:sz w:val="28"/>
          <w:szCs w:val="28"/>
        </w:rPr>
        <w:t>Воспитание у</w:t>
      </w:r>
      <w:r w:rsidRPr="001F0B8A">
        <w:rPr>
          <w:rFonts w:eastAsia="+mn-ea"/>
          <w:bCs/>
          <w:kern w:val="24"/>
          <w:sz w:val="28"/>
          <w:szCs w:val="28"/>
        </w:rPr>
        <w:t xml:space="preserve"> детей навыков сотрудничества и взаимодействия, активности, самостоятельности, любви и бережного отношения к окружающей природе.</w:t>
      </w:r>
    </w:p>
    <w:p w:rsidR="001F0B8A" w:rsidRPr="001F0B8A" w:rsidRDefault="001F0B8A" w:rsidP="001F0B8A">
      <w:pPr>
        <w:spacing w:line="276" w:lineRule="auto"/>
        <w:rPr>
          <w:szCs w:val="28"/>
        </w:rPr>
      </w:pPr>
      <w:r w:rsidRPr="001F0B8A">
        <w:rPr>
          <w:b/>
          <w:szCs w:val="28"/>
        </w:rPr>
        <w:t xml:space="preserve">Оборудование: </w:t>
      </w:r>
      <w:r w:rsidRPr="001F0B8A">
        <w:rPr>
          <w:szCs w:val="28"/>
        </w:rPr>
        <w:t>ноутбук, экран, проектор.</w:t>
      </w:r>
    </w:p>
    <w:p w:rsidR="001F0B8A" w:rsidRPr="001F0B8A" w:rsidRDefault="001F0B8A" w:rsidP="001F0B8A">
      <w:pPr>
        <w:spacing w:line="276" w:lineRule="auto"/>
        <w:rPr>
          <w:b/>
          <w:szCs w:val="28"/>
        </w:rPr>
      </w:pPr>
      <w:r w:rsidRPr="001F0B8A">
        <w:rPr>
          <w:b/>
          <w:szCs w:val="28"/>
        </w:rPr>
        <w:t>Игра «Угадай голос</w:t>
      </w:r>
      <w:r w:rsidRPr="001F0B8A">
        <w:rPr>
          <w:b/>
          <w:szCs w:val="28"/>
          <w:lang w:val="ru-RU"/>
        </w:rPr>
        <w:t>а</w:t>
      </w:r>
      <w:r w:rsidRPr="001F0B8A">
        <w:rPr>
          <w:b/>
          <w:szCs w:val="28"/>
        </w:rPr>
        <w:t xml:space="preserve"> диких животных</w:t>
      </w:r>
      <w:r w:rsidRPr="001F0B8A">
        <w:rPr>
          <w:b/>
          <w:szCs w:val="28"/>
        </w:rPr>
        <w:t>»</w:t>
      </w:r>
    </w:p>
    <w:p w:rsidR="001F0B8A" w:rsidRPr="001F0B8A" w:rsidRDefault="001F0B8A" w:rsidP="001F0B8A">
      <w:pPr>
        <w:spacing w:line="276" w:lineRule="auto"/>
        <w:rPr>
          <w:szCs w:val="28"/>
        </w:rPr>
      </w:pPr>
      <w:r w:rsidRPr="001F0B8A">
        <w:rPr>
          <w:b/>
          <w:szCs w:val="28"/>
        </w:rPr>
        <w:t>Цель:</w:t>
      </w:r>
      <w:r w:rsidRPr="001F0B8A">
        <w:rPr>
          <w:szCs w:val="28"/>
        </w:rPr>
        <w:t xml:space="preserve"> развитие слухового восприятия и слухоречевой памяти  посредством различения голосов диких животных.</w:t>
      </w:r>
    </w:p>
    <w:p w:rsidR="001F0B8A" w:rsidRPr="001F0B8A" w:rsidRDefault="001F0B8A" w:rsidP="001F0B8A">
      <w:pPr>
        <w:spacing w:line="276" w:lineRule="auto"/>
        <w:rPr>
          <w:szCs w:val="28"/>
        </w:rPr>
      </w:pPr>
      <w:r w:rsidRPr="001F0B8A">
        <w:rPr>
          <w:szCs w:val="28"/>
        </w:rPr>
        <w:t>Ход игры: на экране появляются значки-звуки, при нажатии воспроизводится  звук. Задача ребенка угадать животного по голосу.</w:t>
      </w:r>
    </w:p>
    <w:p w:rsidR="001F0B8A" w:rsidRPr="001F0B8A" w:rsidRDefault="001F0B8A" w:rsidP="001F0B8A">
      <w:pPr>
        <w:spacing w:line="276" w:lineRule="auto"/>
        <w:rPr>
          <w:szCs w:val="28"/>
        </w:rPr>
      </w:pPr>
      <w:r w:rsidRPr="001F0B8A">
        <w:rPr>
          <w:szCs w:val="28"/>
        </w:rPr>
        <w:t>1 слайд «Волк воет»- и это правильный ответ! Если дети затрудняются, то педагог читает загадку   и  т.д.</w:t>
      </w:r>
    </w:p>
    <w:p w:rsidR="001F0B8A" w:rsidRPr="001F0B8A" w:rsidRDefault="001F0B8A" w:rsidP="001F0B8A">
      <w:pPr>
        <w:spacing w:line="276" w:lineRule="auto"/>
        <w:rPr>
          <w:rFonts w:eastAsia="+mn-ea"/>
          <w:b/>
          <w:bCs/>
          <w:kern w:val="24"/>
          <w:szCs w:val="28"/>
        </w:rPr>
      </w:pPr>
      <w:r w:rsidRPr="001F0B8A">
        <w:rPr>
          <w:rFonts w:eastAsia="+mn-ea"/>
          <w:b/>
          <w:bCs/>
          <w:kern w:val="24"/>
          <w:szCs w:val="28"/>
        </w:rPr>
        <w:t>Игра «Найди среди диких животных маму и их детенышей»</w:t>
      </w:r>
    </w:p>
    <w:p w:rsidR="001F0B8A" w:rsidRPr="001F0B8A" w:rsidRDefault="001F0B8A" w:rsidP="001F0B8A">
      <w:pPr>
        <w:spacing w:line="276" w:lineRule="auto"/>
        <w:rPr>
          <w:szCs w:val="28"/>
        </w:rPr>
      </w:pPr>
      <w:r w:rsidRPr="001F0B8A">
        <w:rPr>
          <w:szCs w:val="28"/>
        </w:rPr>
        <w:t>Цель: систематизация и представление у детей знаний о диких животных тайги и их детенышей, пополнение словарного запаса.</w:t>
      </w:r>
    </w:p>
    <w:p w:rsidR="001F0B8A" w:rsidRPr="001F0B8A" w:rsidRDefault="001F0B8A" w:rsidP="001F0B8A">
      <w:pPr>
        <w:spacing w:line="276" w:lineRule="auto"/>
        <w:rPr>
          <w:b/>
          <w:szCs w:val="28"/>
        </w:rPr>
      </w:pPr>
      <w:r w:rsidRPr="001F0B8A">
        <w:rPr>
          <w:b/>
          <w:szCs w:val="28"/>
        </w:rPr>
        <w:t>Игра: «Назови ласково»</w:t>
      </w:r>
    </w:p>
    <w:p w:rsidR="001F0B8A" w:rsidRPr="001F0B8A" w:rsidRDefault="001F0B8A" w:rsidP="001F0B8A">
      <w:pPr>
        <w:spacing w:line="276" w:lineRule="auto"/>
        <w:rPr>
          <w:szCs w:val="28"/>
        </w:rPr>
      </w:pPr>
      <w:r w:rsidRPr="001F0B8A">
        <w:rPr>
          <w:szCs w:val="28"/>
        </w:rPr>
        <w:t>Цель: образование уменьшительно - ласкательной формы  существительных.</w:t>
      </w:r>
    </w:p>
    <w:p w:rsidR="001F0B8A" w:rsidRPr="001F0B8A" w:rsidRDefault="001F0B8A" w:rsidP="001F0B8A">
      <w:pPr>
        <w:spacing w:line="276" w:lineRule="auto"/>
        <w:rPr>
          <w:b/>
          <w:szCs w:val="28"/>
        </w:rPr>
      </w:pPr>
      <w:r w:rsidRPr="001F0B8A">
        <w:rPr>
          <w:b/>
          <w:szCs w:val="28"/>
        </w:rPr>
        <w:t>Игра: «Найди части тела диких животных»</w:t>
      </w:r>
    </w:p>
    <w:p w:rsidR="001F0B8A" w:rsidRPr="001F0B8A" w:rsidRDefault="001F0B8A" w:rsidP="001F0B8A">
      <w:pPr>
        <w:spacing w:line="276" w:lineRule="auto"/>
        <w:rPr>
          <w:szCs w:val="28"/>
        </w:rPr>
      </w:pPr>
      <w:r w:rsidRPr="001F0B8A">
        <w:rPr>
          <w:szCs w:val="28"/>
        </w:rPr>
        <w:t>Цель: закрепление навыка употребление формы родительного падежа с предлогом [у] (у белки – голова, уши, нос, хвост и т.д.)</w:t>
      </w:r>
    </w:p>
    <w:p w:rsidR="001F0B8A" w:rsidRPr="001F0B8A" w:rsidRDefault="001F0B8A" w:rsidP="001F0B8A">
      <w:pPr>
        <w:spacing w:line="276" w:lineRule="auto"/>
        <w:rPr>
          <w:b/>
          <w:szCs w:val="28"/>
        </w:rPr>
      </w:pPr>
      <w:r w:rsidRPr="001F0B8A">
        <w:rPr>
          <w:b/>
          <w:szCs w:val="28"/>
        </w:rPr>
        <w:t xml:space="preserve">Игра «Чей хвост? Чьи уши? Чья голова?» </w:t>
      </w:r>
    </w:p>
    <w:p w:rsidR="001F0B8A" w:rsidRPr="001F0B8A" w:rsidRDefault="001F0B8A" w:rsidP="001F0B8A">
      <w:pPr>
        <w:spacing w:line="276" w:lineRule="auto"/>
        <w:rPr>
          <w:szCs w:val="28"/>
        </w:rPr>
      </w:pPr>
      <w:r w:rsidRPr="001F0B8A">
        <w:rPr>
          <w:szCs w:val="28"/>
        </w:rPr>
        <w:t>Цель: образование притяжательных прилагательных (хвост у медведя- медвежий, уши у белки –беличьи, голова у лисы – лисья…)</w:t>
      </w:r>
    </w:p>
    <w:p w:rsidR="001F0B8A" w:rsidRPr="001F0B8A" w:rsidRDefault="001F0B8A" w:rsidP="001F0B8A">
      <w:pPr>
        <w:widowControl w:val="0"/>
        <w:tabs>
          <w:tab w:val="left" w:pos="1098"/>
        </w:tabs>
        <w:autoSpaceDE w:val="0"/>
        <w:autoSpaceDN w:val="0"/>
        <w:spacing w:line="276" w:lineRule="auto"/>
        <w:jc w:val="both"/>
        <w:rPr>
          <w:sz w:val="32"/>
        </w:rPr>
      </w:pPr>
      <w:r w:rsidRPr="001F0B8A">
        <w:rPr>
          <w:b/>
          <w:sz w:val="32"/>
        </w:rPr>
        <w:t>Игра «Найди лишнее в ряду».</w:t>
      </w:r>
      <w:r w:rsidRPr="001F0B8A">
        <w:rPr>
          <w:sz w:val="32"/>
        </w:rPr>
        <w:t xml:space="preserve"> </w:t>
      </w:r>
    </w:p>
    <w:p w:rsidR="001F0B8A" w:rsidRPr="001F0B8A" w:rsidRDefault="001F0B8A" w:rsidP="001F0B8A">
      <w:pPr>
        <w:widowControl w:val="0"/>
        <w:tabs>
          <w:tab w:val="left" w:pos="1098"/>
        </w:tabs>
        <w:autoSpaceDE w:val="0"/>
        <w:autoSpaceDN w:val="0"/>
        <w:spacing w:line="276" w:lineRule="auto"/>
        <w:jc w:val="both"/>
        <w:rPr>
          <w:sz w:val="32"/>
        </w:rPr>
      </w:pPr>
      <w:r w:rsidRPr="001F0B8A">
        <w:rPr>
          <w:sz w:val="32"/>
        </w:rPr>
        <w:t>Цель: определение наиболее существенного признака, общего для всех объектов, кроме одного (ребенок находит и</w:t>
      </w:r>
      <w:r w:rsidRPr="001F0B8A">
        <w:rPr>
          <w:spacing w:val="1"/>
          <w:sz w:val="32"/>
        </w:rPr>
        <w:t xml:space="preserve"> </w:t>
      </w:r>
      <w:r w:rsidRPr="001F0B8A">
        <w:rPr>
          <w:sz w:val="32"/>
        </w:rPr>
        <w:t>называет</w:t>
      </w:r>
      <w:r w:rsidRPr="001F0B8A">
        <w:rPr>
          <w:spacing w:val="-2"/>
          <w:sz w:val="32"/>
        </w:rPr>
        <w:t xml:space="preserve"> </w:t>
      </w:r>
      <w:r w:rsidRPr="001F0B8A">
        <w:rPr>
          <w:sz w:val="32"/>
        </w:rPr>
        <w:t>лишнее).</w:t>
      </w:r>
    </w:p>
    <w:p w:rsidR="001F0B8A" w:rsidRPr="001F0B8A" w:rsidRDefault="001F0B8A" w:rsidP="001F0B8A">
      <w:pPr>
        <w:spacing w:line="276" w:lineRule="auto"/>
        <w:rPr>
          <w:b/>
          <w:szCs w:val="28"/>
        </w:rPr>
      </w:pPr>
      <w:r w:rsidRPr="001F0B8A">
        <w:rPr>
          <w:b/>
          <w:szCs w:val="28"/>
        </w:rPr>
        <w:t>Игра «Веселый счет»</w:t>
      </w:r>
    </w:p>
    <w:p w:rsidR="001F0B8A" w:rsidRPr="001F0B8A" w:rsidRDefault="001F0B8A" w:rsidP="001F0B8A">
      <w:pPr>
        <w:spacing w:line="276" w:lineRule="auto"/>
        <w:rPr>
          <w:szCs w:val="28"/>
        </w:rPr>
      </w:pPr>
      <w:r w:rsidRPr="001F0B8A">
        <w:rPr>
          <w:szCs w:val="28"/>
        </w:rPr>
        <w:t>Цель: формирование навыков счета, согласование существительного с числительным (одна белка, две белки…пять белок и т.д.)</w:t>
      </w:r>
    </w:p>
    <w:p w:rsidR="001F0B8A" w:rsidRPr="001F0B8A" w:rsidRDefault="001F0B8A" w:rsidP="001F0B8A">
      <w:pPr>
        <w:spacing w:line="276" w:lineRule="auto"/>
        <w:rPr>
          <w:b/>
          <w:szCs w:val="28"/>
        </w:rPr>
      </w:pPr>
      <w:r w:rsidRPr="001F0B8A">
        <w:rPr>
          <w:b/>
          <w:szCs w:val="28"/>
        </w:rPr>
        <w:t>Русская народная подвижная игра «У медведя во бору…»</w:t>
      </w:r>
    </w:p>
    <w:p w:rsidR="004F232E" w:rsidRPr="001F0B8A" w:rsidRDefault="001F0B8A" w:rsidP="001F0B8A">
      <w:pPr>
        <w:spacing w:line="276" w:lineRule="auto"/>
        <w:rPr>
          <w:szCs w:val="28"/>
        </w:rPr>
      </w:pPr>
      <w:r w:rsidRPr="001F0B8A">
        <w:rPr>
          <w:szCs w:val="28"/>
        </w:rPr>
        <w:t>Цель: развитие координации движений, внимания и ловкости, упражнение в повторении слов песенки.</w:t>
      </w:r>
      <w:bookmarkStart w:id="0" w:name="_GoBack"/>
      <w:bookmarkEnd w:id="0"/>
    </w:p>
    <w:sectPr w:rsidR="004F232E" w:rsidRPr="001F0B8A" w:rsidSect="001F0B8A">
      <w:pgSz w:w="11906" w:h="16838"/>
      <w:pgMar w:top="284" w:right="850" w:bottom="568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+mn-ea"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80F48E0"/>
    <w:multiLevelType w:val="hybridMultilevel"/>
    <w:tmpl w:val="D502699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C408052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2D4FA6E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A043074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426918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DBAE2F2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3EEFE0E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82C686C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2FE2CB0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4EDA"/>
    <w:rsid w:val="000D4EDA"/>
    <w:rsid w:val="001F0B8A"/>
    <w:rsid w:val="004F232E"/>
    <w:rsid w:val="00D05D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10741DF-8DC6-4886-862E-B531C97F5C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05D6B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val="fr-FR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F0B8A"/>
    <w:pPr>
      <w:spacing w:before="100" w:beforeAutospacing="1" w:after="100" w:afterAutospacing="1"/>
    </w:pPr>
    <w:rPr>
      <w:sz w:val="24"/>
      <w:szCs w:val="24"/>
      <w:lang w:val="ru-RU"/>
    </w:rPr>
  </w:style>
  <w:style w:type="paragraph" w:styleId="a4">
    <w:name w:val="List Paragraph"/>
    <w:basedOn w:val="a"/>
    <w:uiPriority w:val="34"/>
    <w:qFormat/>
    <w:rsid w:val="001F0B8A"/>
    <w:pPr>
      <w:ind w:left="720"/>
      <w:contextualSpacing/>
    </w:pPr>
    <w:rPr>
      <w:sz w:val="24"/>
      <w:szCs w:val="24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421</Words>
  <Characters>2402</Characters>
  <Application>Microsoft Office Word</Application>
  <DocSecurity>0</DocSecurity>
  <Lines>20</Lines>
  <Paragraphs>5</Paragraphs>
  <ScaleCrop>false</ScaleCrop>
  <Company/>
  <LinksUpToDate>false</LinksUpToDate>
  <CharactersWithSpaces>2818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Николай</dc:creator>
  <cp:keywords/>
  <dc:description/>
  <cp:lastModifiedBy>Николай</cp:lastModifiedBy>
  <cp:revision>3</cp:revision>
  <dcterms:created xsi:type="dcterms:W3CDTF">2023-03-25T07:40:00Z</dcterms:created>
  <dcterms:modified xsi:type="dcterms:W3CDTF">2023-03-25T07:48:00Z</dcterms:modified>
</cp:coreProperties>
</file>