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26D7" w:rsidRDefault="002426D7" w:rsidP="0024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Direktor\Desktop\локальные акты доу 2018\сканы\скан. тит. положения о сай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локальные акты доу 2018\сканы\скан. тит. положения о сайт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6D7" w:rsidRPr="002426D7" w:rsidRDefault="002426D7" w:rsidP="0024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6D7" w:rsidRPr="002426D7" w:rsidRDefault="002426D7" w:rsidP="0024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6D7" w:rsidRPr="002426D7" w:rsidRDefault="002426D7" w:rsidP="0024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6D7" w:rsidRPr="002426D7" w:rsidRDefault="002426D7" w:rsidP="0024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6D7" w:rsidRPr="002426D7" w:rsidRDefault="002426D7" w:rsidP="002426D7">
      <w:pPr>
        <w:pStyle w:val="a3"/>
        <w:tabs>
          <w:tab w:val="left" w:pos="720"/>
          <w:tab w:val="left" w:pos="126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lastRenderedPageBreak/>
        <w:t>- 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2426D7" w:rsidRPr="002426D7" w:rsidRDefault="002426D7" w:rsidP="002426D7">
      <w:pPr>
        <w:pStyle w:val="a3"/>
        <w:tabs>
          <w:tab w:val="left" w:pos="720"/>
          <w:tab w:val="left" w:pos="126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- реализация принципов  единства культурного и образовательного пространства, демократического государственно-общественного управления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>;</w:t>
      </w:r>
    </w:p>
    <w:p w:rsidR="002426D7" w:rsidRPr="002426D7" w:rsidRDefault="002426D7" w:rsidP="002426D7">
      <w:pPr>
        <w:pStyle w:val="a3"/>
        <w:tabs>
          <w:tab w:val="left" w:pos="720"/>
          <w:tab w:val="left" w:pos="126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- информирование общественности о развитии и результатах уставной деятельности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>, поступлении и расходовании материальных и финансовых средств;</w:t>
      </w:r>
    </w:p>
    <w:p w:rsidR="002426D7" w:rsidRPr="002426D7" w:rsidRDefault="002426D7" w:rsidP="002426D7">
      <w:pPr>
        <w:pStyle w:val="a3"/>
        <w:tabs>
          <w:tab w:val="left" w:pos="720"/>
          <w:tab w:val="left" w:pos="1260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 защита прав и интересов участников образовательного процесса.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1.5. Настоящее Положение регулирует порядок разработки, размещения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в сети Интернет, регламент его обновления, а также разграничение прав доступа пользователей к ресурсам сайта.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1.6. Настоящее Положение принимается </w:t>
      </w:r>
      <w:r w:rsidRPr="002426D7">
        <w:rPr>
          <w:color w:val="000000"/>
          <w:sz w:val="28"/>
          <w:szCs w:val="28"/>
          <w:shd w:val="clear" w:color="auto" w:fill="FFFFFF"/>
        </w:rPr>
        <w:t xml:space="preserve">на педагогическом совете и утверждается руководителем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>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1.7. Настоящее Положение является локальным нормативным актом, регламентирующим деятельность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>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1.8. Пользователем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 может быть любое лицо, имеющее технические возможности выхода в сеть Интернет.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</w:p>
    <w:p w:rsidR="002426D7" w:rsidRPr="002426D7" w:rsidRDefault="002426D7" w:rsidP="002426D7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Style w:val="apple-converted-space"/>
          <w:b/>
          <w:bCs/>
          <w:sz w:val="28"/>
          <w:szCs w:val="28"/>
          <w:shd w:val="clear" w:color="auto" w:fill="FFFFFF"/>
        </w:rPr>
      </w:pPr>
      <w:r w:rsidRPr="002426D7">
        <w:rPr>
          <w:rStyle w:val="apple-converted-space"/>
          <w:sz w:val="28"/>
          <w:szCs w:val="28"/>
          <w:shd w:val="clear" w:color="auto" w:fill="FFFFFF"/>
        </w:rPr>
        <w:t>ИНФОРМАЦИОННАЯ СТРУКТУРА САЙТА МБДОУ</w:t>
      </w:r>
    </w:p>
    <w:p w:rsidR="002426D7" w:rsidRPr="002426D7" w:rsidRDefault="002426D7" w:rsidP="002426D7">
      <w:pPr>
        <w:pStyle w:val="a3"/>
        <w:spacing w:before="0" w:beforeAutospacing="0" w:after="0" w:afterAutospacing="0"/>
        <w:ind w:left="720"/>
        <w:rPr>
          <w:b/>
          <w:bCs/>
          <w:sz w:val="28"/>
          <w:szCs w:val="28"/>
          <w:shd w:val="clear" w:color="auto" w:fill="FFFFFF"/>
        </w:rPr>
      </w:pP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2.1. Информационный ресурс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 формируется из общественно-значимой информации для всех участников образовательного процесса, деловых партнеров и всех прочих заинтересованных лиц, в соответствии с уставной деятельностью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>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2.2. Информационный ресурс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является открытым и общедоступным. Информация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 излагается общеупотребительными словами, понятными широкой аудитории.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2.3. Информация, размещаемая на сайте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>, не должна: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  нарушать авторское право;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  содержать ненормативную лексику;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  унижать честь, достоинство и деловую репутацию физических и юридических лиц;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  содержать государственную, коммерческую или иную, специально охраняемую тайну;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  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 содержать материалы, запрещенные к опубликованию законодательством Российской Федерации;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 противоречить профессиональной этике в педагогической деятельности.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lastRenderedPageBreak/>
        <w:t>2.4.  Размещение информации рекламно-коммерческого характера не допускается.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2.5.  Примерная информационная структура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 определяется в соответствии с задачами реализации государственной политики в сфере образования.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2.6. Примерная информационная структура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формируется из двух видов информационных материалов: обязательных к размещению на сайте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 (инвариантный блок) и рекомендуемых к размещению (вариативный блок).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6D7">
        <w:rPr>
          <w:sz w:val="28"/>
          <w:szCs w:val="28"/>
          <w:shd w:val="clear" w:color="auto" w:fill="FFFFFF"/>
        </w:rPr>
        <w:t>2.7.  В соответствии с приказом №785 от 29.05.2014г. Об 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 определена структура сайта образовательного учреждения и информация на каждом разделе сайта: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1) «Основные сведения»: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 о дате создания образовательной организации;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 об учредителе образовательной организации;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 о месте нахождения образовательной организации;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 о режиме, графике работы, контактных телефонах и об адресах электронной почты.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2) «Структура и органы управления образовательной организацией».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3) «Документы»: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а)- устав образовательной организации;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 лицензия на осуществления образовательной деятельности (с приложениями);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 свидетельство о государственной аккредитации;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 план финансово-хозяйственной деятельности образовательной организации, утверждённый в установленном законодательством РФ порядке;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 локальные нормативные акты;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 правила внутреннего трудового распорядка;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 коллективный договор;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б) отчёт о результатах </w:t>
      </w:r>
      <w:proofErr w:type="spellStart"/>
      <w:r w:rsidRPr="002426D7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2426D7">
        <w:rPr>
          <w:sz w:val="28"/>
          <w:szCs w:val="28"/>
          <w:shd w:val="clear" w:color="auto" w:fill="FFFFFF"/>
        </w:rPr>
        <w:t>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в) предписания органов, осуществляющий государственный контроль в сфере образования, отчёты об исполнении таких предписаний.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4) «Образование»: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 описание образовательной программы с приложением её копии;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 аннотация к рабочим программам, с приложением их копий;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 методические документы, разработанные образовательной организацией для обеспечения образовательного процесса.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5) «Образовательные стандарты»: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 информация о федеральных государственных образовательных стандартах и об образовательных стандартах, с приложением копии.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6) «Руководство. Педагогический состав»: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 - информация о руководителе образовательной организации, его заместителях, контактные телефоны, адреса электронной почты;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lastRenderedPageBreak/>
        <w:t>- информация о персональном составе педагогических работников с указанием уровня образования, квалификации и опыта работы, данные о повышении квалификации, общий стаж работы, стаж работы по специальности.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7) «Материально-техническое обеспечение и оснащённость образовательного процесса»: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 информация о материально-техническом обеспечении образовательной деятельности.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8) «Стипендии и иные виды материальной поддержки».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9) «Платные образовательные услуги»: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10) «Финансово-хозяйственная деятельность»: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 об объёме образовательной деятельности, финансовое обеспечение которой осуществляется за счёт бюджетных ассигнований федерального бюджета, местных бюджетов, по договорам об образовании;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 о поступлении финансовых и материальных средств и об их расходовании по итогам финансового года.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11) «Вакантные места для приёма (перевода)»: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 информация о количестве вакантных мест для приёма (перевода) по каждой профессии.</w:t>
      </w:r>
    </w:p>
    <w:p w:rsidR="002426D7" w:rsidRPr="002426D7" w:rsidRDefault="002426D7" w:rsidP="002426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D7">
        <w:rPr>
          <w:rFonts w:ascii="Times New Roman" w:hAnsi="Times New Roman" w:cs="Times New Roman"/>
          <w:color w:val="080808"/>
          <w:sz w:val="28"/>
          <w:szCs w:val="28"/>
        </w:rPr>
        <w:t xml:space="preserve">2.8. Информационные материалы вариативного блока могут быть расширены </w:t>
      </w:r>
      <w:r w:rsidRPr="002426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МБДОУ</w:t>
      </w:r>
      <w:r w:rsidRPr="002426D7">
        <w:rPr>
          <w:rFonts w:ascii="Times New Roman" w:hAnsi="Times New Roman" w:cs="Times New Roman"/>
          <w:color w:val="080808"/>
          <w:sz w:val="28"/>
          <w:szCs w:val="28"/>
        </w:rPr>
        <w:t xml:space="preserve"> и должны отвечать требованиям пунктов 2.1, 2.2, 2.3 настоящего  Положения.</w:t>
      </w:r>
    </w:p>
    <w:p w:rsidR="002426D7" w:rsidRPr="002426D7" w:rsidRDefault="002426D7" w:rsidP="002426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D7">
        <w:rPr>
          <w:rFonts w:ascii="Times New Roman" w:hAnsi="Times New Roman" w:cs="Times New Roman"/>
          <w:color w:val="080808"/>
          <w:sz w:val="28"/>
          <w:szCs w:val="28"/>
        </w:rPr>
        <w:t xml:space="preserve">2.9. Информационное наполнение сайта осуществляется в порядке, определяемом приказом заведующего </w:t>
      </w:r>
      <w:r w:rsidRPr="002426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МБДОУ</w:t>
      </w:r>
      <w:r w:rsidRPr="002426D7">
        <w:rPr>
          <w:rFonts w:ascii="Times New Roman" w:hAnsi="Times New Roman" w:cs="Times New Roman"/>
          <w:color w:val="080808"/>
          <w:sz w:val="28"/>
          <w:szCs w:val="28"/>
        </w:rPr>
        <w:t>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426D7" w:rsidRPr="002426D7" w:rsidRDefault="002426D7" w:rsidP="002426D7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Style w:val="a4"/>
          <w:bCs w:val="0"/>
          <w:sz w:val="28"/>
          <w:szCs w:val="28"/>
          <w:shd w:val="clear" w:color="auto" w:fill="FFFFFF"/>
        </w:rPr>
      </w:pPr>
      <w:r w:rsidRPr="002426D7">
        <w:rPr>
          <w:rStyle w:val="a4"/>
          <w:b w:val="0"/>
          <w:sz w:val="28"/>
          <w:szCs w:val="28"/>
          <w:shd w:val="clear" w:color="auto" w:fill="FFFFFF"/>
        </w:rPr>
        <w:t xml:space="preserve">ПОРЯДОК РАЗМЕЩЕНИЯ И ОБНОВЛЕНИЯ </w:t>
      </w:r>
    </w:p>
    <w:p w:rsidR="002426D7" w:rsidRPr="002426D7" w:rsidRDefault="002426D7" w:rsidP="002426D7">
      <w:pPr>
        <w:pStyle w:val="a3"/>
        <w:spacing w:before="0" w:beforeAutospacing="0" w:after="0" w:afterAutospacing="0"/>
        <w:ind w:left="720"/>
        <w:jc w:val="center"/>
        <w:rPr>
          <w:rStyle w:val="a4"/>
          <w:b w:val="0"/>
          <w:sz w:val="28"/>
          <w:szCs w:val="28"/>
          <w:shd w:val="clear" w:color="auto" w:fill="FFFFFF"/>
        </w:rPr>
      </w:pPr>
      <w:r w:rsidRPr="002426D7">
        <w:rPr>
          <w:rStyle w:val="a4"/>
          <w:b w:val="0"/>
          <w:sz w:val="28"/>
          <w:szCs w:val="28"/>
          <w:shd w:val="clear" w:color="auto" w:fill="FFFFFF"/>
        </w:rPr>
        <w:t>ИНФОРМАЦИИ НА САЙТЕ МБДОУ</w:t>
      </w:r>
    </w:p>
    <w:p w:rsidR="002426D7" w:rsidRPr="002426D7" w:rsidRDefault="002426D7" w:rsidP="002426D7">
      <w:pPr>
        <w:pStyle w:val="a3"/>
        <w:spacing w:before="0" w:beforeAutospacing="0" w:after="0" w:afterAutospacing="0"/>
        <w:ind w:left="720"/>
        <w:jc w:val="center"/>
        <w:rPr>
          <w:b/>
          <w:sz w:val="28"/>
          <w:szCs w:val="28"/>
          <w:shd w:val="clear" w:color="auto" w:fill="FFFFFF"/>
        </w:rPr>
      </w:pP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3.1.  </w:t>
      </w:r>
      <w:r w:rsidRPr="002426D7">
        <w:rPr>
          <w:rStyle w:val="apple-converted-space"/>
          <w:sz w:val="28"/>
          <w:szCs w:val="28"/>
          <w:shd w:val="clear" w:color="auto" w:fill="FFFFFF"/>
        </w:rPr>
        <w:t xml:space="preserve">МБДОУ </w:t>
      </w:r>
      <w:r w:rsidRPr="002426D7">
        <w:rPr>
          <w:sz w:val="28"/>
          <w:szCs w:val="28"/>
          <w:shd w:val="clear" w:color="auto" w:fill="FFFFFF"/>
        </w:rPr>
        <w:t>обеспечивает координацию работ по информационному наполнению и обновлению сайта.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3.2.  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 самостоятельно или по договору с третьей стороной обеспечивает: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-   постоянную поддержку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 в работоспособном состоянии (обновление не реже 1 раза в 2 недели);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  взаимодействие с внешними информационно-телекоммуникационными сетями, сетью Интернет;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-   проведение организационно-технических мероприятий по защите информации на сайте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 от несанкционированного доступа;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-   инсталляцию программного обеспечения, необходимого для функционирования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 в случае аварийной ситуации;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-  ведение архива программного обеспечения, необходимого для восстановления и инсталляции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>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-  резервное копирование данных и настроек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>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  проведение регламентных работ на сервере;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lastRenderedPageBreak/>
        <w:t>-  разграничение доступа персонала и пользователей к ресурсам сайта и правам на изменение информации;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-  размещение материалов на сайте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>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 соблюдение авторских прав при использовании программного обеспечения, применяемого при создании и функционировании сайта.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3.3. Содержание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формируется на основе информации, предоставляемой участниками образовательного процесса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>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3.4. Подготовка и размещение информационных материалов инвариантного блока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регламентируется должностными обязанностями сотрудников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>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3.5. Список лиц, обеспечивающих создание и эксплуатацию официального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, перечень и объем обязательной предоставляемой информации и возникающих в связи с этим зон ответственности утверждается приказом руководителя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>.</w:t>
      </w:r>
    </w:p>
    <w:p w:rsidR="002426D7" w:rsidRPr="002426D7" w:rsidRDefault="002426D7" w:rsidP="0024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3.6. Сайт </w:t>
      </w:r>
      <w:r w:rsidRPr="002426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МБДОУ</w:t>
      </w:r>
      <w:r w:rsidRPr="00242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размещается по адресу:</w:t>
      </w:r>
      <w:r w:rsidRPr="002426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2426D7">
        <w:rPr>
          <w:rFonts w:ascii="Times New Roman" w:hAnsi="Times New Roman" w:cs="Times New Roman"/>
          <w:sz w:val="28"/>
          <w:szCs w:val="28"/>
          <w:lang w:val="en-US"/>
        </w:rPr>
        <w:t>alenkij</w:t>
      </w:r>
      <w:proofErr w:type="spellEnd"/>
      <w:r w:rsidRPr="002426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26D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26D7">
        <w:rPr>
          <w:rFonts w:ascii="Times New Roman" w:hAnsi="Times New Roman" w:cs="Times New Roman"/>
          <w:sz w:val="28"/>
          <w:szCs w:val="28"/>
        </w:rPr>
        <w:t xml:space="preserve">  </w:t>
      </w:r>
      <w:r w:rsidRPr="002426D7">
        <w:rPr>
          <w:rFonts w:ascii="Times New Roman" w:hAnsi="Times New Roman" w:cs="Times New Roman"/>
          <w:sz w:val="28"/>
          <w:szCs w:val="28"/>
          <w:shd w:val="clear" w:color="auto" w:fill="FFFFFF"/>
        </w:rPr>
        <w:t>с обязательным предоставлением   информации    об   адресе   вышестоящему   органу  управления образованием.</w:t>
      </w:r>
    </w:p>
    <w:p w:rsidR="002426D7" w:rsidRPr="002426D7" w:rsidRDefault="002426D7" w:rsidP="0024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426D7">
        <w:rPr>
          <w:rFonts w:ascii="Times New Roman" w:hAnsi="Times New Roman" w:cs="Times New Roman"/>
          <w:sz w:val="28"/>
          <w:szCs w:val="28"/>
          <w:shd w:val="clear" w:color="auto" w:fill="FFFFFF"/>
        </w:rPr>
        <w:t>3.7. Адрес сайта</w:t>
      </w:r>
      <w:r w:rsidRPr="002426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26D7">
        <w:rPr>
          <w:rFonts w:ascii="Times New Roman" w:hAnsi="Times New Roman" w:cs="Times New Roman"/>
          <w:sz w:val="28"/>
          <w:szCs w:val="28"/>
          <w:lang w:val="en-US"/>
        </w:rPr>
        <w:t>alenkij</w:t>
      </w:r>
      <w:proofErr w:type="spellEnd"/>
      <w:r w:rsidRPr="002426D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26D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26D7">
        <w:rPr>
          <w:rFonts w:ascii="Times New Roman" w:hAnsi="Times New Roman" w:cs="Times New Roman"/>
          <w:sz w:val="28"/>
          <w:szCs w:val="28"/>
        </w:rPr>
        <w:t xml:space="preserve">) </w:t>
      </w:r>
      <w:r w:rsidRPr="00242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адрес электронной почты </w:t>
      </w:r>
      <w:r w:rsidRPr="002426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МБДОУ</w:t>
      </w:r>
      <w:r w:rsidRPr="00242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2426D7">
        <w:rPr>
          <w:rFonts w:ascii="Times New Roman" w:hAnsi="Times New Roman" w:cs="Times New Roman"/>
          <w:sz w:val="28"/>
          <w:szCs w:val="28"/>
          <w:lang w:val="en-US" w:eastAsia="en-US"/>
        </w:rPr>
        <w:t>e</w:t>
      </w:r>
      <w:r w:rsidRPr="002426D7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2426D7">
        <w:rPr>
          <w:rFonts w:ascii="Times New Roman" w:hAnsi="Times New Roman" w:cs="Times New Roman"/>
          <w:sz w:val="28"/>
          <w:szCs w:val="28"/>
          <w:lang w:val="en-US" w:eastAsia="en-US"/>
        </w:rPr>
        <w:t>mail</w:t>
      </w:r>
      <w:r w:rsidRPr="002426D7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proofErr w:type="spellStart"/>
      <w:r w:rsidRPr="002426D7">
        <w:rPr>
          <w:rFonts w:ascii="Times New Roman" w:hAnsi="Times New Roman" w:cs="Times New Roman"/>
          <w:sz w:val="28"/>
          <w:szCs w:val="28"/>
          <w:lang w:val="en-US" w:eastAsia="en-US"/>
        </w:rPr>
        <w:t>scarletflower</w:t>
      </w:r>
      <w:proofErr w:type="spellEnd"/>
      <w:r w:rsidRPr="002426D7">
        <w:rPr>
          <w:rFonts w:ascii="Times New Roman" w:hAnsi="Times New Roman" w:cs="Times New Roman"/>
          <w:sz w:val="28"/>
          <w:szCs w:val="28"/>
          <w:lang w:eastAsia="en-US"/>
        </w:rPr>
        <w:t>2011@</w:t>
      </w:r>
      <w:proofErr w:type="spellStart"/>
      <w:r w:rsidRPr="002426D7">
        <w:rPr>
          <w:rFonts w:ascii="Times New Roman" w:hAnsi="Times New Roman" w:cs="Times New Roman"/>
          <w:sz w:val="28"/>
          <w:szCs w:val="28"/>
          <w:lang w:val="en-US" w:eastAsia="en-US"/>
        </w:rPr>
        <w:t>yandex</w:t>
      </w:r>
      <w:proofErr w:type="spellEnd"/>
      <w:r w:rsidRPr="002426D7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spellStart"/>
      <w:r w:rsidRPr="002426D7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2426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 отражаются на официальном бланке </w:t>
      </w:r>
      <w:r w:rsidRPr="002426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МБДОУ</w:t>
      </w:r>
      <w:r w:rsidRPr="002426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3.8. При изменении Устава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, локальных нормативных актов и распорядительных документов, образовательных программ обновление соответствующих разделов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производится не позднее 30 дней после утверждения указанных документов.</w:t>
      </w:r>
    </w:p>
    <w:p w:rsidR="002426D7" w:rsidRPr="002426D7" w:rsidRDefault="002426D7" w:rsidP="002426D7">
      <w:pPr>
        <w:pStyle w:val="a3"/>
        <w:spacing w:before="0" w:beforeAutospacing="0" w:after="0" w:afterAutospacing="0"/>
        <w:rPr>
          <w:rStyle w:val="a4"/>
          <w:bCs w:val="0"/>
          <w:sz w:val="28"/>
          <w:szCs w:val="28"/>
          <w:shd w:val="clear" w:color="auto" w:fill="FFFFFF"/>
        </w:rPr>
      </w:pPr>
    </w:p>
    <w:p w:rsidR="002426D7" w:rsidRPr="002426D7" w:rsidRDefault="002426D7" w:rsidP="002426D7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Style w:val="a4"/>
          <w:bCs w:val="0"/>
          <w:sz w:val="28"/>
          <w:szCs w:val="28"/>
          <w:shd w:val="clear" w:color="auto" w:fill="FFFFFF"/>
        </w:rPr>
      </w:pPr>
      <w:r w:rsidRPr="002426D7">
        <w:rPr>
          <w:rStyle w:val="a4"/>
          <w:b w:val="0"/>
          <w:sz w:val="28"/>
          <w:szCs w:val="28"/>
          <w:shd w:val="clear" w:color="auto" w:fill="FFFFFF"/>
        </w:rPr>
        <w:t>ОТВЕТСТВЕННОСТЬ ЗА ОБЕСПЕЧЕНИЕ</w:t>
      </w:r>
    </w:p>
    <w:p w:rsidR="002426D7" w:rsidRPr="002426D7" w:rsidRDefault="002426D7" w:rsidP="002426D7">
      <w:pPr>
        <w:pStyle w:val="a3"/>
        <w:spacing w:before="0" w:beforeAutospacing="0" w:after="0" w:afterAutospacing="0"/>
        <w:ind w:left="720"/>
        <w:jc w:val="center"/>
        <w:rPr>
          <w:rStyle w:val="a4"/>
          <w:bCs w:val="0"/>
          <w:sz w:val="28"/>
          <w:szCs w:val="28"/>
          <w:shd w:val="clear" w:color="auto" w:fill="FFFFFF"/>
        </w:rPr>
      </w:pPr>
      <w:r w:rsidRPr="002426D7">
        <w:rPr>
          <w:rStyle w:val="a4"/>
          <w:b w:val="0"/>
          <w:sz w:val="28"/>
          <w:szCs w:val="28"/>
          <w:shd w:val="clear" w:color="auto" w:fill="FFFFFF"/>
        </w:rPr>
        <w:t>ФУНКЦИОНИРОВАНИЯ САЙТА МБДОУ</w:t>
      </w:r>
    </w:p>
    <w:p w:rsidR="002426D7" w:rsidRPr="002426D7" w:rsidRDefault="002426D7" w:rsidP="002426D7">
      <w:pPr>
        <w:pStyle w:val="a3"/>
        <w:spacing w:before="0" w:beforeAutospacing="0" w:after="0" w:afterAutospacing="0"/>
        <w:ind w:left="720"/>
        <w:rPr>
          <w:b/>
          <w:sz w:val="28"/>
          <w:szCs w:val="28"/>
          <w:shd w:val="clear" w:color="auto" w:fill="FFFFFF"/>
        </w:rPr>
      </w:pP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4.1. Ответственность за обеспечение функционирования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возлагается на работника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 приказом заведующего.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4.2. Обязанности работника, ответственного за функционирование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МБДОУ,</w:t>
      </w:r>
      <w:r w:rsidRPr="002426D7">
        <w:rPr>
          <w:sz w:val="28"/>
          <w:szCs w:val="28"/>
          <w:shd w:val="clear" w:color="auto" w:fill="FFFFFF"/>
        </w:rPr>
        <w:t xml:space="preserve"> включают организацию всех видов работ, обеспечивающих работоспособность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>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4.3. Лицам, назначенным заведующим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в соответствии пунктом 3.5 настоящего Положения вменяются следующие обязанности: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-  обеспечение взаимодействия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с внешними информационно-телекоммуникационными сетями, с сетью Интернет;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-  проведение организационно-технических мероприятий по защите информации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 от несанкционированного доступа;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-  инсталляцию программного обеспечения, необходимого для поддержания функционирования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 в случае аварийной ситуации;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-  ведение архива информационных материалов и программного обеспечения, необходимого для восстановления и инсталляции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>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-  регулярное резервное копирование данных и настроек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>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- разграничение прав доступа к ресурсам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и прав на изменение информации;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lastRenderedPageBreak/>
        <w:t xml:space="preserve">-  сбор, обработка и размещение на сайте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информации в соответствии с требованиями настоящего Положения.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4.4. 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лиц, согласно пункту 3.5 настоящего Положения.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4.5. Порядок привлечения к ответственности сотрудников, обеспечивающих создание и функционирование официального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>, устанавливается действующим законодательством Российской Федерации.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4.6. Сотрудник, ответственный за функционирование сайта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несет ответственность: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-  за отсутствие на сайте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информации, предусмотренной п.2.8 настоящего Положения;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>-  за нарушение сроков обновления информации в соответствии с пунктом 3.8 настоящего Положения;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- за размещение на сайте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информации, противоречащей пунктам 2.4 и 2.5 настоящего Положения;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426D7">
        <w:rPr>
          <w:sz w:val="28"/>
          <w:szCs w:val="28"/>
          <w:shd w:val="clear" w:color="auto" w:fill="FFFFFF"/>
        </w:rPr>
        <w:t xml:space="preserve">-  за размещение на сайте </w:t>
      </w:r>
      <w:r w:rsidRPr="002426D7">
        <w:rPr>
          <w:rStyle w:val="apple-converted-space"/>
          <w:sz w:val="28"/>
          <w:szCs w:val="28"/>
          <w:shd w:val="clear" w:color="auto" w:fill="FFFFFF"/>
        </w:rPr>
        <w:t>МБДОУ</w:t>
      </w:r>
      <w:r w:rsidRPr="002426D7">
        <w:rPr>
          <w:sz w:val="28"/>
          <w:szCs w:val="28"/>
          <w:shd w:val="clear" w:color="auto" w:fill="FFFFFF"/>
        </w:rPr>
        <w:t xml:space="preserve"> информации, не соответствующей действительности.</w:t>
      </w:r>
    </w:p>
    <w:p w:rsidR="002426D7" w:rsidRPr="002426D7" w:rsidRDefault="002426D7" w:rsidP="002426D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426D7" w:rsidRDefault="002426D7" w:rsidP="0024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6D7" w:rsidRDefault="002426D7" w:rsidP="0024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6D7" w:rsidRDefault="002426D7" w:rsidP="0024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6D7" w:rsidRPr="002426D7" w:rsidRDefault="002426D7" w:rsidP="00242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Direktor\Desktop\локальные акты доу 2018\сканы\скан. положения о сайт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ktor\Desktop\локальные акты доу 2018\сканы\скан. положения о сайте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26D7" w:rsidRPr="00242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441"/>
    <w:multiLevelType w:val="hybridMultilevel"/>
    <w:tmpl w:val="92F426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412AE"/>
    <w:multiLevelType w:val="hybridMultilevel"/>
    <w:tmpl w:val="A55AF6AC"/>
    <w:lvl w:ilvl="0" w:tplc="B3208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6D7"/>
    <w:rsid w:val="0024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2426D7"/>
    <w:rPr>
      <w:b/>
      <w:bCs/>
    </w:rPr>
  </w:style>
  <w:style w:type="character" w:customStyle="1" w:styleId="apple-converted-space">
    <w:name w:val="apple-converted-space"/>
    <w:basedOn w:val="a0"/>
    <w:rsid w:val="002426D7"/>
  </w:style>
  <w:style w:type="paragraph" w:styleId="a5">
    <w:name w:val="Balloon Text"/>
    <w:basedOn w:val="a"/>
    <w:link w:val="a6"/>
    <w:uiPriority w:val="99"/>
    <w:semiHidden/>
    <w:unhideWhenUsed/>
    <w:rsid w:val="0024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1475</Words>
  <Characters>8408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2019-01-21T09:37:00Z</dcterms:created>
  <dcterms:modified xsi:type="dcterms:W3CDTF">2019-01-21T09:43:00Z</dcterms:modified>
</cp:coreProperties>
</file>