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76" w:type="dxa"/>
        <w:tblLayout w:type="fixed"/>
        <w:tblLook w:val="01E0"/>
      </w:tblPr>
      <w:tblGrid>
        <w:gridCol w:w="4679"/>
        <w:gridCol w:w="567"/>
        <w:gridCol w:w="4252"/>
      </w:tblGrid>
      <w:tr w:rsidR="00DD092C" w:rsidRPr="00DD092C" w:rsidTr="00660D08">
        <w:trPr>
          <w:trHeight w:val="1129"/>
        </w:trPr>
        <w:tc>
          <w:tcPr>
            <w:tcW w:w="4679" w:type="dxa"/>
            <w:vMerge w:val="restart"/>
          </w:tcPr>
          <w:p w:rsidR="00DD092C" w:rsidRPr="00DD092C" w:rsidRDefault="00DD092C" w:rsidP="00DD092C">
            <w:pPr>
              <w:autoSpaceDE w:val="0"/>
              <w:autoSpaceDN w:val="0"/>
              <w:spacing w:after="0" w:line="240" w:lineRule="auto"/>
              <w:ind w:right="-61"/>
              <w:jc w:val="center"/>
              <w:rPr>
                <w:rFonts w:ascii="Times New Roman" w:hAnsi="Times New Roman" w:cs="Times New Roman"/>
                <w:sz w:val="24"/>
                <w:szCs w:val="20"/>
              </w:rPr>
            </w:pPr>
            <w:r w:rsidRPr="00DD092C">
              <w:rPr>
                <w:rFonts w:ascii="Times New Roman" w:hAnsi="Times New Roman" w:cs="Times New Roman"/>
                <w:noProof/>
                <w:sz w:val="24"/>
                <w:szCs w:val="20"/>
              </w:rPr>
              <w:drawing>
                <wp:inline distT="0" distB="0" distL="0" distR="0">
                  <wp:extent cx="466725" cy="5334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lum bright="-12000" contrast="48000"/>
                          </a:blip>
                          <a:srcRect/>
                          <a:stretch>
                            <a:fillRect/>
                          </a:stretch>
                        </pic:blipFill>
                        <pic:spPr bwMode="auto">
                          <a:xfrm>
                            <a:off x="0" y="0"/>
                            <a:ext cx="466725" cy="533400"/>
                          </a:xfrm>
                          <a:prstGeom prst="rect">
                            <a:avLst/>
                          </a:prstGeom>
                          <a:noFill/>
                          <a:ln w="9525">
                            <a:noFill/>
                            <a:miter lim="800000"/>
                            <a:headEnd/>
                            <a:tailEnd/>
                          </a:ln>
                        </pic:spPr>
                      </pic:pic>
                    </a:graphicData>
                  </a:graphic>
                </wp:inline>
              </w:drawing>
            </w:r>
          </w:p>
          <w:p w:rsidR="00DD092C" w:rsidRPr="00DD092C" w:rsidRDefault="00DD092C" w:rsidP="00DD092C">
            <w:pPr>
              <w:autoSpaceDE w:val="0"/>
              <w:autoSpaceDN w:val="0"/>
              <w:spacing w:after="0" w:line="240" w:lineRule="auto"/>
              <w:jc w:val="center"/>
              <w:rPr>
                <w:rFonts w:ascii="Times New Roman" w:hAnsi="Times New Roman" w:cs="Times New Roman"/>
                <w:b/>
                <w:bCs/>
              </w:rPr>
            </w:pPr>
          </w:p>
          <w:p w:rsidR="00DD092C" w:rsidRPr="00DD092C" w:rsidRDefault="00DD092C" w:rsidP="00DD092C">
            <w:pPr>
              <w:autoSpaceDE w:val="0"/>
              <w:autoSpaceDN w:val="0"/>
              <w:spacing w:after="0" w:line="240" w:lineRule="auto"/>
              <w:jc w:val="center"/>
              <w:rPr>
                <w:rFonts w:ascii="Times New Roman" w:hAnsi="Times New Roman" w:cs="Times New Roman"/>
                <w:b/>
                <w:bCs/>
              </w:rPr>
            </w:pPr>
            <w:r w:rsidRPr="00DD092C">
              <w:rPr>
                <w:rFonts w:ascii="Times New Roman" w:hAnsi="Times New Roman" w:cs="Times New Roman"/>
                <w:b/>
                <w:bCs/>
              </w:rPr>
              <w:t>МИНИСТЕРСТВО ОБРАЗОВАНИЯ</w:t>
            </w:r>
          </w:p>
          <w:p w:rsidR="00DD092C" w:rsidRPr="00DD092C" w:rsidRDefault="00DD092C" w:rsidP="00DD092C">
            <w:pPr>
              <w:autoSpaceDE w:val="0"/>
              <w:autoSpaceDN w:val="0"/>
              <w:spacing w:after="0" w:line="240" w:lineRule="auto"/>
              <w:jc w:val="center"/>
              <w:rPr>
                <w:rFonts w:ascii="Times New Roman" w:hAnsi="Times New Roman" w:cs="Times New Roman"/>
                <w:b/>
                <w:bCs/>
              </w:rPr>
            </w:pPr>
            <w:r w:rsidRPr="00DD092C">
              <w:rPr>
                <w:rFonts w:ascii="Times New Roman" w:hAnsi="Times New Roman" w:cs="Times New Roman"/>
                <w:b/>
                <w:bCs/>
              </w:rPr>
              <w:t xml:space="preserve">КРАСНОЯРСКОГО КРАЯ </w:t>
            </w:r>
          </w:p>
          <w:p w:rsidR="00DD092C" w:rsidRPr="00DD092C" w:rsidRDefault="00DD092C" w:rsidP="00DD092C">
            <w:pPr>
              <w:autoSpaceDE w:val="0"/>
              <w:autoSpaceDN w:val="0"/>
              <w:spacing w:after="0" w:line="240" w:lineRule="auto"/>
              <w:jc w:val="center"/>
              <w:rPr>
                <w:rFonts w:ascii="Times New Roman" w:hAnsi="Times New Roman" w:cs="Times New Roman"/>
                <w:b/>
                <w:bCs/>
              </w:rPr>
            </w:pPr>
          </w:p>
          <w:p w:rsidR="00DD092C" w:rsidRPr="00DD092C" w:rsidRDefault="00DD092C" w:rsidP="00DD092C">
            <w:pPr>
              <w:spacing w:after="0" w:line="240" w:lineRule="auto"/>
              <w:rPr>
                <w:rFonts w:ascii="Times New Roman" w:hAnsi="Times New Roman" w:cs="Times New Roman"/>
                <w:sz w:val="20"/>
                <w:szCs w:val="20"/>
              </w:rPr>
            </w:pPr>
            <w:r w:rsidRPr="00DD092C">
              <w:rPr>
                <w:rFonts w:ascii="Times New Roman" w:hAnsi="Times New Roman" w:cs="Times New Roman"/>
                <w:sz w:val="20"/>
                <w:szCs w:val="20"/>
              </w:rPr>
              <w:t xml:space="preserve">К. Маркса ул., д. </w:t>
            </w:r>
            <w:smartTag w:uri="urn:schemas-microsoft-com:office:smarttags" w:element="metricconverter">
              <w:smartTagPr>
                <w:attr w:name="ProductID" w:val="122, г"/>
              </w:smartTagPr>
              <w:smartTag w:uri="urn:schemas-microsoft-com:office:smarttags" w:element="metricconverter">
                <w:smartTagPr>
                  <w:attr w:name="ProductID" w:val="122, г"/>
                </w:smartTagPr>
                <w:r w:rsidRPr="00DD092C">
                  <w:rPr>
                    <w:rFonts w:ascii="Times New Roman" w:hAnsi="Times New Roman" w:cs="Times New Roman"/>
                    <w:sz w:val="20"/>
                    <w:szCs w:val="20"/>
                  </w:rPr>
                  <w:t>122, г</w:t>
                </w:r>
              </w:smartTag>
              <w:r w:rsidRPr="00DD092C">
                <w:rPr>
                  <w:rFonts w:ascii="Times New Roman" w:hAnsi="Times New Roman" w:cs="Times New Roman"/>
                  <w:sz w:val="20"/>
                  <w:szCs w:val="20"/>
                </w:rPr>
                <w:t>. Красноярск</w:t>
              </w:r>
            </w:smartTag>
            <w:r w:rsidRPr="00DD092C">
              <w:rPr>
                <w:rFonts w:ascii="Times New Roman" w:hAnsi="Times New Roman" w:cs="Times New Roman"/>
                <w:sz w:val="20"/>
                <w:szCs w:val="20"/>
              </w:rPr>
              <w:t>, 660021</w:t>
            </w:r>
          </w:p>
          <w:p w:rsidR="00DD092C" w:rsidRPr="00DD092C" w:rsidRDefault="00DD092C" w:rsidP="00DD092C">
            <w:pPr>
              <w:spacing w:after="0" w:line="240" w:lineRule="auto"/>
              <w:rPr>
                <w:rFonts w:ascii="Times New Roman" w:hAnsi="Times New Roman" w:cs="Times New Roman"/>
                <w:sz w:val="20"/>
                <w:szCs w:val="20"/>
              </w:rPr>
            </w:pPr>
            <w:r w:rsidRPr="00DD092C">
              <w:rPr>
                <w:rFonts w:ascii="Times New Roman" w:hAnsi="Times New Roman" w:cs="Times New Roman"/>
                <w:sz w:val="20"/>
                <w:szCs w:val="20"/>
              </w:rPr>
              <w:t>Телефон: (391) 211-93-10</w:t>
            </w:r>
          </w:p>
          <w:p w:rsidR="00DD092C" w:rsidRPr="00DD092C" w:rsidRDefault="00DD092C" w:rsidP="00DD092C">
            <w:pPr>
              <w:autoSpaceDE w:val="0"/>
              <w:autoSpaceDN w:val="0"/>
              <w:spacing w:after="0" w:line="240" w:lineRule="auto"/>
              <w:rPr>
                <w:rFonts w:ascii="Times New Roman" w:hAnsi="Times New Roman" w:cs="Times New Roman"/>
                <w:sz w:val="20"/>
                <w:szCs w:val="20"/>
              </w:rPr>
            </w:pPr>
            <w:r w:rsidRPr="00DD092C">
              <w:rPr>
                <w:rFonts w:ascii="Times New Roman" w:hAnsi="Times New Roman" w:cs="Times New Roman"/>
                <w:sz w:val="20"/>
                <w:szCs w:val="20"/>
              </w:rPr>
              <w:t>Факс: (391) 221-28-26</w:t>
            </w:r>
          </w:p>
          <w:p w:rsidR="00DD092C" w:rsidRPr="00DD092C" w:rsidRDefault="00DD092C" w:rsidP="00DD092C">
            <w:pPr>
              <w:autoSpaceDE w:val="0"/>
              <w:autoSpaceDN w:val="0"/>
              <w:spacing w:after="0" w:line="240" w:lineRule="auto"/>
              <w:rPr>
                <w:rFonts w:ascii="Times New Roman" w:hAnsi="Times New Roman" w:cs="Times New Roman"/>
                <w:sz w:val="20"/>
                <w:szCs w:val="20"/>
              </w:rPr>
            </w:pPr>
            <w:proofErr w:type="spellStart"/>
            <w:r w:rsidRPr="00DD092C">
              <w:rPr>
                <w:rFonts w:ascii="Times New Roman" w:hAnsi="Times New Roman" w:cs="Times New Roman"/>
                <w:sz w:val="20"/>
                <w:szCs w:val="20"/>
                <w:lang w:val="en-US"/>
              </w:rPr>
              <w:t>mon</w:t>
            </w:r>
            <w:proofErr w:type="spellEnd"/>
            <w:r w:rsidRPr="00DD092C">
              <w:rPr>
                <w:rFonts w:ascii="Times New Roman" w:hAnsi="Times New Roman" w:cs="Times New Roman"/>
                <w:sz w:val="20"/>
                <w:szCs w:val="20"/>
              </w:rPr>
              <w:t>@</w:t>
            </w:r>
            <w:proofErr w:type="spellStart"/>
            <w:r w:rsidRPr="00DD092C">
              <w:rPr>
                <w:rFonts w:ascii="Times New Roman" w:hAnsi="Times New Roman" w:cs="Times New Roman"/>
                <w:sz w:val="20"/>
                <w:szCs w:val="20"/>
                <w:lang w:val="en-US"/>
              </w:rPr>
              <w:t>krao</w:t>
            </w:r>
            <w:proofErr w:type="spellEnd"/>
            <w:r w:rsidRPr="00DD092C">
              <w:rPr>
                <w:rFonts w:ascii="Times New Roman" w:hAnsi="Times New Roman" w:cs="Times New Roman"/>
                <w:sz w:val="20"/>
                <w:szCs w:val="20"/>
              </w:rPr>
              <w:t>.</w:t>
            </w:r>
            <w:proofErr w:type="spellStart"/>
            <w:r w:rsidRPr="00DD092C">
              <w:rPr>
                <w:rFonts w:ascii="Times New Roman" w:hAnsi="Times New Roman" w:cs="Times New Roman"/>
                <w:sz w:val="20"/>
                <w:szCs w:val="20"/>
                <w:lang w:val="en-US"/>
              </w:rPr>
              <w:t>ru</w:t>
            </w:r>
            <w:proofErr w:type="spellEnd"/>
            <w:r w:rsidRPr="00DD092C">
              <w:rPr>
                <w:rFonts w:ascii="Times New Roman" w:hAnsi="Times New Roman" w:cs="Times New Roman"/>
                <w:sz w:val="20"/>
                <w:szCs w:val="20"/>
              </w:rPr>
              <w:t xml:space="preserve"> </w:t>
            </w:r>
          </w:p>
          <w:p w:rsidR="00DD092C" w:rsidRPr="00DD092C" w:rsidRDefault="00DD092C" w:rsidP="00DD092C">
            <w:pPr>
              <w:autoSpaceDE w:val="0"/>
              <w:autoSpaceDN w:val="0"/>
              <w:spacing w:after="0" w:line="240" w:lineRule="auto"/>
              <w:rPr>
                <w:rFonts w:ascii="Times New Roman" w:hAnsi="Times New Roman" w:cs="Times New Roman"/>
                <w:sz w:val="20"/>
                <w:szCs w:val="20"/>
              </w:rPr>
            </w:pPr>
            <w:r w:rsidRPr="00DD092C">
              <w:rPr>
                <w:rFonts w:ascii="Times New Roman" w:hAnsi="Times New Roman" w:cs="Times New Roman"/>
                <w:sz w:val="20"/>
                <w:szCs w:val="20"/>
                <w:lang w:val="en-US"/>
              </w:rPr>
              <w:t>http</w:t>
            </w:r>
            <w:r w:rsidRPr="00DD092C">
              <w:rPr>
                <w:rFonts w:ascii="Times New Roman" w:hAnsi="Times New Roman" w:cs="Times New Roman"/>
                <w:sz w:val="20"/>
                <w:szCs w:val="20"/>
              </w:rPr>
              <w:t>://</w:t>
            </w:r>
            <w:r w:rsidRPr="00DD092C">
              <w:rPr>
                <w:rFonts w:ascii="Times New Roman" w:hAnsi="Times New Roman" w:cs="Times New Roman"/>
                <w:sz w:val="20"/>
                <w:szCs w:val="20"/>
                <w:lang w:val="en-US"/>
              </w:rPr>
              <w:t>www</w:t>
            </w:r>
            <w:r w:rsidRPr="00DD092C">
              <w:rPr>
                <w:rFonts w:ascii="Times New Roman" w:hAnsi="Times New Roman" w:cs="Times New Roman"/>
                <w:sz w:val="20"/>
                <w:szCs w:val="20"/>
              </w:rPr>
              <w:t>.</w:t>
            </w:r>
            <w:proofErr w:type="spellStart"/>
            <w:r w:rsidRPr="00DD092C">
              <w:rPr>
                <w:rFonts w:ascii="Times New Roman" w:hAnsi="Times New Roman" w:cs="Times New Roman"/>
                <w:sz w:val="20"/>
                <w:szCs w:val="20"/>
                <w:lang w:val="en-US"/>
              </w:rPr>
              <w:t>krao</w:t>
            </w:r>
            <w:proofErr w:type="spellEnd"/>
            <w:r w:rsidRPr="00DD092C">
              <w:rPr>
                <w:rFonts w:ascii="Times New Roman" w:hAnsi="Times New Roman" w:cs="Times New Roman"/>
                <w:sz w:val="20"/>
                <w:szCs w:val="20"/>
              </w:rPr>
              <w:t>.</w:t>
            </w:r>
            <w:proofErr w:type="spellStart"/>
            <w:r w:rsidRPr="00DD092C">
              <w:rPr>
                <w:rFonts w:ascii="Times New Roman" w:hAnsi="Times New Roman" w:cs="Times New Roman"/>
                <w:sz w:val="20"/>
                <w:szCs w:val="20"/>
                <w:lang w:val="en-US"/>
              </w:rPr>
              <w:t>ru</w:t>
            </w:r>
            <w:proofErr w:type="spellEnd"/>
            <w:r w:rsidRPr="00DD092C">
              <w:rPr>
                <w:rFonts w:ascii="Times New Roman" w:hAnsi="Times New Roman" w:cs="Times New Roman"/>
                <w:sz w:val="20"/>
                <w:szCs w:val="20"/>
              </w:rPr>
              <w:t xml:space="preserve"> </w:t>
            </w:r>
          </w:p>
          <w:p w:rsidR="00DD092C" w:rsidRPr="00DD092C" w:rsidRDefault="00DD092C" w:rsidP="00DD092C">
            <w:pPr>
              <w:pStyle w:val="a3"/>
              <w:rPr>
                <w:rFonts w:ascii="Times New Roman" w:hAnsi="Times New Roman"/>
                <w:sz w:val="20"/>
                <w:szCs w:val="20"/>
              </w:rPr>
            </w:pPr>
            <w:r w:rsidRPr="00DD092C">
              <w:rPr>
                <w:rFonts w:ascii="Times New Roman" w:hAnsi="Times New Roman"/>
                <w:sz w:val="20"/>
                <w:szCs w:val="20"/>
              </w:rPr>
              <w:t xml:space="preserve">ОКОГУ 23280, ОКПО 79861099 </w:t>
            </w:r>
          </w:p>
          <w:p w:rsidR="00DD092C" w:rsidRPr="00DD092C" w:rsidRDefault="00DD092C" w:rsidP="00DD092C">
            <w:pPr>
              <w:pStyle w:val="a3"/>
              <w:rPr>
                <w:rFonts w:ascii="Times New Roman" w:hAnsi="Times New Roman"/>
                <w:sz w:val="20"/>
                <w:szCs w:val="20"/>
              </w:rPr>
            </w:pPr>
            <w:r w:rsidRPr="00DD092C">
              <w:rPr>
                <w:rFonts w:ascii="Times New Roman" w:hAnsi="Times New Roman"/>
                <w:sz w:val="20"/>
                <w:szCs w:val="20"/>
              </w:rPr>
              <w:t>ОГРН 1082468041611</w:t>
            </w:r>
          </w:p>
          <w:p w:rsidR="00DD092C" w:rsidRPr="00DD092C" w:rsidRDefault="00DD092C" w:rsidP="00DD092C">
            <w:pPr>
              <w:autoSpaceDE w:val="0"/>
              <w:autoSpaceDN w:val="0"/>
              <w:spacing w:after="0" w:line="240" w:lineRule="auto"/>
              <w:rPr>
                <w:rFonts w:ascii="Times New Roman" w:hAnsi="Times New Roman" w:cs="Times New Roman"/>
                <w:sz w:val="20"/>
                <w:szCs w:val="20"/>
              </w:rPr>
            </w:pPr>
            <w:r w:rsidRPr="00DD092C">
              <w:rPr>
                <w:rFonts w:ascii="Times New Roman" w:hAnsi="Times New Roman" w:cs="Times New Roman"/>
                <w:sz w:val="20"/>
                <w:szCs w:val="20"/>
              </w:rPr>
              <w:t>ИНН/КПП 2460210378/246001001</w:t>
            </w:r>
          </w:p>
          <w:p w:rsidR="00DD092C" w:rsidRPr="00DD092C" w:rsidRDefault="00DD092C" w:rsidP="00DD092C">
            <w:pPr>
              <w:autoSpaceDE w:val="0"/>
              <w:autoSpaceDN w:val="0"/>
              <w:spacing w:after="0" w:line="240" w:lineRule="auto"/>
              <w:rPr>
                <w:rFonts w:ascii="Times New Roman" w:hAnsi="Times New Roman" w:cs="Times New Roman"/>
                <w:sz w:val="20"/>
                <w:szCs w:val="20"/>
              </w:rPr>
            </w:pPr>
          </w:p>
          <w:p w:rsidR="00DD092C" w:rsidRPr="00DD092C" w:rsidRDefault="00DD092C" w:rsidP="00DD092C">
            <w:pPr>
              <w:autoSpaceDE w:val="0"/>
              <w:autoSpaceDN w:val="0"/>
              <w:spacing w:after="0" w:line="240" w:lineRule="auto"/>
              <w:rPr>
                <w:rFonts w:ascii="Times New Roman" w:hAnsi="Times New Roman" w:cs="Times New Roman"/>
                <w:sz w:val="20"/>
                <w:szCs w:val="20"/>
              </w:rPr>
            </w:pPr>
            <w:r w:rsidRPr="00DD092C">
              <w:rPr>
                <w:rFonts w:ascii="Times New Roman" w:hAnsi="Times New Roman" w:cs="Times New Roman"/>
                <w:sz w:val="20"/>
                <w:szCs w:val="20"/>
              </w:rPr>
              <w:t>______________________ № ___________________</w:t>
            </w:r>
          </w:p>
          <w:p w:rsidR="00DD092C" w:rsidRPr="00DD092C" w:rsidRDefault="00DD092C" w:rsidP="00DD092C">
            <w:pPr>
              <w:autoSpaceDE w:val="0"/>
              <w:autoSpaceDN w:val="0"/>
              <w:spacing w:after="0" w:line="240" w:lineRule="auto"/>
              <w:rPr>
                <w:rFonts w:ascii="Times New Roman" w:hAnsi="Times New Roman" w:cs="Times New Roman"/>
                <w:sz w:val="20"/>
                <w:szCs w:val="20"/>
              </w:rPr>
            </w:pPr>
          </w:p>
          <w:p w:rsidR="00DD092C" w:rsidRPr="00DD092C" w:rsidRDefault="00DD092C" w:rsidP="00DD092C">
            <w:pPr>
              <w:autoSpaceDE w:val="0"/>
              <w:autoSpaceDN w:val="0"/>
              <w:spacing w:after="0" w:line="240" w:lineRule="auto"/>
              <w:rPr>
                <w:rFonts w:ascii="Times New Roman" w:hAnsi="Times New Roman" w:cs="Times New Roman"/>
                <w:sz w:val="20"/>
                <w:szCs w:val="20"/>
              </w:rPr>
            </w:pPr>
            <w:r w:rsidRPr="00DD092C">
              <w:rPr>
                <w:rFonts w:ascii="Times New Roman" w:hAnsi="Times New Roman" w:cs="Times New Roman"/>
                <w:sz w:val="20"/>
                <w:szCs w:val="20"/>
              </w:rPr>
              <w:t>На № ______________________________________</w:t>
            </w:r>
          </w:p>
        </w:tc>
        <w:tc>
          <w:tcPr>
            <w:tcW w:w="567" w:type="dxa"/>
            <w:vMerge w:val="restart"/>
          </w:tcPr>
          <w:p w:rsidR="00DD092C" w:rsidRPr="00DD092C" w:rsidRDefault="00DD092C" w:rsidP="00DD092C">
            <w:pPr>
              <w:spacing w:after="0" w:line="240" w:lineRule="auto"/>
              <w:rPr>
                <w:rFonts w:ascii="Times New Roman" w:hAnsi="Times New Roman" w:cs="Times New Roman"/>
              </w:rPr>
            </w:pPr>
          </w:p>
        </w:tc>
        <w:tc>
          <w:tcPr>
            <w:tcW w:w="4252" w:type="dxa"/>
          </w:tcPr>
          <w:p w:rsidR="00DD092C" w:rsidRPr="00DD092C" w:rsidRDefault="00DD092C" w:rsidP="00DD092C">
            <w:pPr>
              <w:spacing w:after="0" w:line="240" w:lineRule="auto"/>
              <w:rPr>
                <w:rFonts w:ascii="Times New Roman" w:hAnsi="Times New Roman" w:cs="Times New Roman"/>
              </w:rPr>
            </w:pPr>
          </w:p>
        </w:tc>
      </w:tr>
      <w:tr w:rsidR="00DD092C" w:rsidRPr="00DD092C" w:rsidTr="00660D08">
        <w:trPr>
          <w:trHeight w:val="1965"/>
        </w:trPr>
        <w:tc>
          <w:tcPr>
            <w:tcW w:w="4679" w:type="dxa"/>
            <w:vMerge/>
          </w:tcPr>
          <w:p w:rsidR="00DD092C" w:rsidRPr="00DD092C" w:rsidRDefault="00DD092C" w:rsidP="00DD092C">
            <w:pPr>
              <w:autoSpaceDE w:val="0"/>
              <w:autoSpaceDN w:val="0"/>
              <w:spacing w:after="0" w:line="240" w:lineRule="auto"/>
              <w:ind w:right="-61"/>
              <w:jc w:val="center"/>
              <w:rPr>
                <w:rFonts w:ascii="Times New Roman" w:hAnsi="Times New Roman" w:cs="Times New Roman"/>
                <w:noProof/>
                <w:sz w:val="24"/>
                <w:szCs w:val="20"/>
              </w:rPr>
            </w:pPr>
          </w:p>
        </w:tc>
        <w:tc>
          <w:tcPr>
            <w:tcW w:w="567" w:type="dxa"/>
            <w:vMerge/>
          </w:tcPr>
          <w:p w:rsidR="00DD092C" w:rsidRPr="00DD092C" w:rsidRDefault="00DD092C" w:rsidP="00DD092C">
            <w:pPr>
              <w:spacing w:after="0" w:line="240" w:lineRule="auto"/>
              <w:rPr>
                <w:rFonts w:ascii="Times New Roman" w:hAnsi="Times New Roman" w:cs="Times New Roman"/>
              </w:rPr>
            </w:pPr>
          </w:p>
        </w:tc>
        <w:tc>
          <w:tcPr>
            <w:tcW w:w="4252" w:type="dxa"/>
          </w:tcPr>
          <w:p w:rsidR="00DD092C" w:rsidRPr="00DD092C" w:rsidRDefault="00DD092C" w:rsidP="00DD092C">
            <w:pPr>
              <w:spacing w:after="0" w:line="240" w:lineRule="auto"/>
              <w:rPr>
                <w:rFonts w:ascii="Times New Roman" w:hAnsi="Times New Roman" w:cs="Times New Roman"/>
              </w:rPr>
            </w:pPr>
            <w:r w:rsidRPr="00DD092C">
              <w:rPr>
                <w:rFonts w:ascii="Times New Roman" w:hAnsi="Times New Roman" w:cs="Times New Roman"/>
              </w:rPr>
              <w:t>Руководителям органов управления образованием городских округов и муниципальных районов Красноярского края</w:t>
            </w:r>
          </w:p>
          <w:p w:rsidR="00DD092C" w:rsidRPr="00DD092C" w:rsidRDefault="00DD092C" w:rsidP="00DD092C">
            <w:pPr>
              <w:spacing w:after="0" w:line="240" w:lineRule="auto"/>
              <w:rPr>
                <w:rFonts w:ascii="Times New Roman" w:hAnsi="Times New Roman" w:cs="Times New Roman"/>
              </w:rPr>
            </w:pPr>
          </w:p>
        </w:tc>
      </w:tr>
    </w:tbl>
    <w:p w:rsidR="00DD092C" w:rsidRPr="00DD092C" w:rsidRDefault="00DD092C" w:rsidP="00DD092C">
      <w:pPr>
        <w:tabs>
          <w:tab w:val="left" w:pos="5171"/>
        </w:tabs>
        <w:spacing w:after="0" w:line="240" w:lineRule="auto"/>
        <w:rPr>
          <w:rFonts w:ascii="Times New Roman" w:hAnsi="Times New Roman" w:cs="Times New Roman"/>
        </w:rPr>
      </w:pPr>
    </w:p>
    <w:p w:rsidR="00DD092C" w:rsidRPr="00DD092C" w:rsidRDefault="00DD092C" w:rsidP="00DD092C">
      <w:pPr>
        <w:spacing w:after="0" w:line="240" w:lineRule="auto"/>
        <w:rPr>
          <w:rFonts w:ascii="Times New Roman" w:hAnsi="Times New Roman" w:cs="Times New Roman"/>
        </w:rPr>
      </w:pPr>
      <w:r w:rsidRPr="00DD092C">
        <w:rPr>
          <w:rFonts w:ascii="Times New Roman" w:hAnsi="Times New Roman" w:cs="Times New Roman"/>
        </w:rPr>
        <w:t>О выплате компенсации части родительской платы</w:t>
      </w:r>
    </w:p>
    <w:p w:rsidR="00DD092C" w:rsidRPr="00DD092C" w:rsidRDefault="00DD092C" w:rsidP="00DD092C">
      <w:pPr>
        <w:spacing w:after="0" w:line="240" w:lineRule="auto"/>
        <w:rPr>
          <w:rFonts w:ascii="Times New Roman" w:hAnsi="Times New Roman" w:cs="Times New Roman"/>
        </w:rPr>
      </w:pPr>
    </w:p>
    <w:p w:rsidR="00DD092C" w:rsidRPr="00DD092C" w:rsidRDefault="00DD092C" w:rsidP="00DD092C">
      <w:pPr>
        <w:spacing w:after="0" w:line="240" w:lineRule="auto"/>
        <w:ind w:firstLine="709"/>
        <w:jc w:val="center"/>
        <w:rPr>
          <w:rFonts w:ascii="Times New Roman" w:hAnsi="Times New Roman" w:cs="Times New Roman"/>
        </w:rPr>
      </w:pPr>
      <w:r w:rsidRPr="00DD092C">
        <w:rPr>
          <w:rFonts w:ascii="Times New Roman" w:hAnsi="Times New Roman" w:cs="Times New Roman"/>
        </w:rPr>
        <w:t>Уважаемые руководители!</w:t>
      </w:r>
    </w:p>
    <w:p w:rsidR="00DD092C" w:rsidRPr="00DD092C" w:rsidRDefault="00DD092C" w:rsidP="00DD092C">
      <w:pPr>
        <w:spacing w:after="0" w:line="240" w:lineRule="auto"/>
        <w:ind w:firstLine="709"/>
        <w:jc w:val="both"/>
        <w:rPr>
          <w:rFonts w:ascii="Times New Roman" w:hAnsi="Times New Roman" w:cs="Times New Roman"/>
        </w:rPr>
      </w:pPr>
    </w:p>
    <w:p w:rsidR="00DD092C" w:rsidRPr="00DD092C" w:rsidRDefault="00DD092C" w:rsidP="00DD092C">
      <w:pPr>
        <w:spacing w:after="0" w:line="240" w:lineRule="auto"/>
        <w:ind w:firstLine="709"/>
        <w:jc w:val="both"/>
        <w:rPr>
          <w:rFonts w:ascii="Times New Roman" w:hAnsi="Times New Roman" w:cs="Times New Roman"/>
        </w:rPr>
      </w:pPr>
      <w:proofErr w:type="gramStart"/>
      <w:r w:rsidRPr="00DD092C">
        <w:rPr>
          <w:rFonts w:ascii="Times New Roman" w:hAnsi="Times New Roman" w:cs="Times New Roman"/>
        </w:rPr>
        <w:t xml:space="preserve">В связи с поступающими в адрес министерства образования Красноярского края обращениями по вопросу предоставления компенсации части родительской платы, установленной пунктом 2 статьи 15 Закона Красноярского края от 26.06.2014 № 6-2519 «Об образовании </w:t>
      </w:r>
      <w:r w:rsidRPr="00DD092C">
        <w:rPr>
          <w:rFonts w:ascii="Times New Roman" w:hAnsi="Times New Roman" w:cs="Times New Roman"/>
        </w:rPr>
        <w:br/>
        <w:t xml:space="preserve">в Красноярском крае» (далее – Закон края об образовании), ввиду вступления </w:t>
      </w:r>
      <w:r w:rsidRPr="00DD092C">
        <w:rPr>
          <w:rFonts w:ascii="Times New Roman" w:hAnsi="Times New Roman" w:cs="Times New Roman"/>
        </w:rPr>
        <w:br/>
        <w:t xml:space="preserve">в силу положений постановления Правительства Красноярского края </w:t>
      </w:r>
      <w:r w:rsidRPr="00DD092C">
        <w:rPr>
          <w:rFonts w:ascii="Times New Roman" w:hAnsi="Times New Roman" w:cs="Times New Roman"/>
        </w:rPr>
        <w:br/>
        <w:t>от 14.03.2017 № 132-п «Об установлении критериев нуждаемости при определении права на получение</w:t>
      </w:r>
      <w:proofErr w:type="gramEnd"/>
      <w:r w:rsidRPr="00DD092C">
        <w:rPr>
          <w:rFonts w:ascii="Times New Roman" w:hAnsi="Times New Roman" w:cs="Times New Roman"/>
        </w:rPr>
        <w:t xml:space="preserve"> </w:t>
      </w:r>
      <w:proofErr w:type="gramStart"/>
      <w:r w:rsidRPr="00DD092C">
        <w:rPr>
          <w:rFonts w:ascii="Times New Roman" w:hAnsi="Times New Roman" w:cs="Times New Roman"/>
        </w:rPr>
        <w:t>компенсации родителями (законными представителями) детей, посещающих образовательные организации, реализующие образовательную программу дошкольного образования» (далее – постановление № 132-п) и постановления Правительства Красноярского края от 17.03.2017 № 275-п «О внесении изменений в постановление Правительства Красноярского края от 25.11.2014 № 561-п «О выплате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находящиеся на территории Красноярского края» (далее – постановление № 561-п) поясняем следующее.</w:t>
      </w:r>
      <w:proofErr w:type="gramEnd"/>
    </w:p>
    <w:p w:rsidR="00DD092C" w:rsidRPr="00DD092C" w:rsidRDefault="00DD092C" w:rsidP="00DD092C">
      <w:pPr>
        <w:spacing w:after="0" w:line="240" w:lineRule="auto"/>
        <w:ind w:firstLine="709"/>
        <w:jc w:val="both"/>
        <w:rPr>
          <w:rFonts w:ascii="Times New Roman" w:hAnsi="Times New Roman" w:cs="Times New Roman"/>
        </w:rPr>
      </w:pPr>
      <w:proofErr w:type="gramStart"/>
      <w:r w:rsidRPr="00DD092C">
        <w:rPr>
          <w:rFonts w:ascii="Times New Roman" w:hAnsi="Times New Roman" w:cs="Times New Roman"/>
        </w:rPr>
        <w:t xml:space="preserve">Так, в соответствии с указанным пунктом Закона края об образовании </w:t>
      </w:r>
      <w:r w:rsidRPr="00DD092C">
        <w:rPr>
          <w:rFonts w:ascii="Times New Roman" w:hAnsi="Times New Roman" w:cs="Times New Roman"/>
        </w:rPr>
        <w:br/>
        <w:t>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на первого ребенка в размере 20 процентов среднего размера родительской платы, на второго ребенка – в размере 50 процентов размера такой платы, на третьего ребенка и последующих детей – в размере</w:t>
      </w:r>
      <w:proofErr w:type="gramEnd"/>
      <w:r w:rsidRPr="00DD092C">
        <w:rPr>
          <w:rFonts w:ascii="Times New Roman" w:hAnsi="Times New Roman" w:cs="Times New Roman"/>
        </w:rPr>
        <w:t xml:space="preserve"> 70 процентов размера такой платы.</w:t>
      </w:r>
    </w:p>
    <w:p w:rsidR="00DD092C" w:rsidRPr="00DD092C" w:rsidRDefault="00DD092C" w:rsidP="00DD092C">
      <w:pPr>
        <w:spacing w:after="0" w:line="240" w:lineRule="auto"/>
        <w:ind w:firstLine="709"/>
        <w:jc w:val="both"/>
        <w:rPr>
          <w:rFonts w:ascii="Times New Roman" w:hAnsi="Times New Roman" w:cs="Times New Roman"/>
        </w:rPr>
      </w:pPr>
      <w:r w:rsidRPr="00DD092C">
        <w:rPr>
          <w:rFonts w:ascii="Times New Roman" w:hAnsi="Times New Roman" w:cs="Times New Roman"/>
        </w:rPr>
        <w:t xml:space="preserve">Утвержденные постановлением № 561-п порядок обращения </w:t>
      </w:r>
      <w:r w:rsidRPr="00DD092C">
        <w:rPr>
          <w:rFonts w:ascii="Times New Roman" w:hAnsi="Times New Roman" w:cs="Times New Roman"/>
        </w:rPr>
        <w:br/>
        <w:t xml:space="preserve">за получением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и порядок ее предоставления (далее – Порядок) определяют процедуру обращения за получением компенсации </w:t>
      </w:r>
      <w:r w:rsidRPr="00DD092C">
        <w:rPr>
          <w:rFonts w:ascii="Times New Roman" w:hAnsi="Times New Roman" w:cs="Times New Roman"/>
        </w:rPr>
        <w:br/>
        <w:t>и процедуру ее предоставления.</w:t>
      </w:r>
    </w:p>
    <w:p w:rsidR="00DD092C" w:rsidRPr="00DD092C" w:rsidRDefault="00DD092C" w:rsidP="00DD092C">
      <w:pPr>
        <w:spacing w:after="0" w:line="240" w:lineRule="auto"/>
        <w:ind w:firstLine="709"/>
        <w:jc w:val="both"/>
        <w:rPr>
          <w:rFonts w:ascii="Times New Roman" w:hAnsi="Times New Roman" w:cs="Times New Roman"/>
        </w:rPr>
      </w:pPr>
      <w:proofErr w:type="gramStart"/>
      <w:r w:rsidRPr="00DD092C">
        <w:rPr>
          <w:rFonts w:ascii="Times New Roman" w:hAnsi="Times New Roman" w:cs="Times New Roman"/>
        </w:rPr>
        <w:t>Вместе с тем пунктом 3 статьи 15 Закона края об образовании установлено, что право на получение компенсации родительской платы имеет один из родителей (законных представителей), внесший родительскую плату за присмотр и уход за детьми в соответствующей образовательной организации, в соответствии с установленными Правительством Красноярского края критериями нуждаемости.</w:t>
      </w:r>
      <w:proofErr w:type="gramEnd"/>
    </w:p>
    <w:p w:rsidR="00DD092C" w:rsidRPr="00DD092C" w:rsidRDefault="00DD092C" w:rsidP="00DD092C">
      <w:pPr>
        <w:spacing w:after="0" w:line="240" w:lineRule="auto"/>
        <w:ind w:firstLine="709"/>
        <w:jc w:val="both"/>
        <w:rPr>
          <w:rFonts w:ascii="Times New Roman" w:hAnsi="Times New Roman" w:cs="Times New Roman"/>
        </w:rPr>
      </w:pPr>
      <w:r w:rsidRPr="00DD092C">
        <w:rPr>
          <w:rFonts w:ascii="Times New Roman" w:hAnsi="Times New Roman" w:cs="Times New Roman"/>
        </w:rPr>
        <w:t xml:space="preserve">Критерии нуждаемости в соответствии с постановлением № 132-п установлены на уровне среднедушевого дохода семьи, не превышающего </w:t>
      </w:r>
      <w:r w:rsidRPr="00DD092C">
        <w:rPr>
          <w:rFonts w:ascii="Times New Roman" w:hAnsi="Times New Roman" w:cs="Times New Roman"/>
        </w:rPr>
        <w:br/>
        <w:t xml:space="preserve">1,5 величины прожиточного минимума, установленного на душу населения по группам территорий Красноярского края. </w:t>
      </w:r>
    </w:p>
    <w:p w:rsidR="00DD092C" w:rsidRPr="00DD092C" w:rsidRDefault="00DD092C" w:rsidP="00DD092C">
      <w:pPr>
        <w:spacing w:after="0" w:line="240" w:lineRule="auto"/>
        <w:ind w:firstLine="709"/>
        <w:jc w:val="both"/>
        <w:rPr>
          <w:rFonts w:ascii="Times New Roman" w:hAnsi="Times New Roman" w:cs="Times New Roman"/>
        </w:rPr>
      </w:pPr>
      <w:r w:rsidRPr="00DD092C">
        <w:rPr>
          <w:rFonts w:ascii="Times New Roman" w:hAnsi="Times New Roman" w:cs="Times New Roman"/>
        </w:rPr>
        <w:lastRenderedPageBreak/>
        <w:t xml:space="preserve">В соответствии с пунктом 1 статьи 4 Гражданского кодекса Российской Федерации акты гражданского законодательства не имеют обратной силы </w:t>
      </w:r>
      <w:r w:rsidRPr="00DD092C">
        <w:rPr>
          <w:rFonts w:ascii="Times New Roman" w:hAnsi="Times New Roman" w:cs="Times New Roman"/>
        </w:rPr>
        <w:br/>
        <w:t>и применяются к отношениям, возникшим после введения их в действие.</w:t>
      </w:r>
    </w:p>
    <w:p w:rsidR="00DD092C" w:rsidRPr="00DD092C" w:rsidRDefault="00DD092C" w:rsidP="00DD092C">
      <w:pPr>
        <w:spacing w:after="0" w:line="240" w:lineRule="auto"/>
        <w:ind w:firstLine="709"/>
        <w:jc w:val="both"/>
        <w:rPr>
          <w:rFonts w:ascii="Times New Roman" w:hAnsi="Times New Roman" w:cs="Times New Roman"/>
        </w:rPr>
      </w:pPr>
      <w:r w:rsidRPr="00DD092C">
        <w:rPr>
          <w:rFonts w:ascii="Times New Roman" w:hAnsi="Times New Roman" w:cs="Times New Roman"/>
        </w:rPr>
        <w:t>Постановление № 132-п вступило в силу с 26.03.2017.</w:t>
      </w:r>
    </w:p>
    <w:p w:rsidR="00DD092C" w:rsidRPr="00DD092C" w:rsidRDefault="00DD092C" w:rsidP="00DD092C">
      <w:pPr>
        <w:autoSpaceDE w:val="0"/>
        <w:autoSpaceDN w:val="0"/>
        <w:adjustRightInd w:val="0"/>
        <w:spacing w:after="0" w:line="240" w:lineRule="auto"/>
        <w:ind w:firstLine="709"/>
        <w:jc w:val="both"/>
        <w:rPr>
          <w:rFonts w:ascii="Times New Roman" w:hAnsi="Times New Roman" w:cs="Times New Roman"/>
          <w:szCs w:val="28"/>
        </w:rPr>
      </w:pPr>
      <w:proofErr w:type="gramStart"/>
      <w:r w:rsidRPr="00DD092C">
        <w:rPr>
          <w:rFonts w:ascii="Times New Roman" w:hAnsi="Times New Roman" w:cs="Times New Roman"/>
        </w:rPr>
        <w:t>Таким образом, р</w:t>
      </w:r>
      <w:r w:rsidRPr="00DD092C">
        <w:rPr>
          <w:rFonts w:ascii="Times New Roman" w:hAnsi="Times New Roman" w:cs="Times New Roman"/>
          <w:szCs w:val="28"/>
        </w:rPr>
        <w:t xml:space="preserve">одителям (законным представителям) детей, посещающих образовательные организации, реализующие образовательную программу дошкольного образования, которым компенсация родительской платы назначена до 26 марта 2017 года, предоставление указанной компенсации осуществляется без учета критериев нуждаемости, утвержденных </w:t>
      </w:r>
      <w:hyperlink r:id="rId5" w:history="1">
        <w:r w:rsidRPr="00DD092C">
          <w:rPr>
            <w:rFonts w:ascii="Times New Roman" w:hAnsi="Times New Roman" w:cs="Times New Roman"/>
            <w:szCs w:val="28"/>
          </w:rPr>
          <w:t>постановлением</w:t>
        </w:r>
      </w:hyperlink>
      <w:r w:rsidRPr="00DD092C">
        <w:rPr>
          <w:rFonts w:ascii="Times New Roman" w:hAnsi="Times New Roman" w:cs="Times New Roman"/>
          <w:szCs w:val="28"/>
        </w:rPr>
        <w:t xml:space="preserve"> № 132-п, до наступления оснований прекращения выплаты компенсации родительской платы, предусмотренных подпунктами «б» </w:t>
      </w:r>
      <w:r w:rsidRPr="00DD092C">
        <w:rPr>
          <w:rFonts w:ascii="Times New Roman" w:hAnsi="Times New Roman" w:cs="Times New Roman"/>
        </w:rPr>
        <w:t>–</w:t>
      </w:r>
      <w:r w:rsidRPr="00DD092C">
        <w:rPr>
          <w:rFonts w:ascii="Times New Roman" w:hAnsi="Times New Roman" w:cs="Times New Roman"/>
          <w:szCs w:val="28"/>
        </w:rPr>
        <w:t xml:space="preserve"> «е» пункта 23 Порядка.</w:t>
      </w:r>
      <w:proofErr w:type="gramEnd"/>
    </w:p>
    <w:p w:rsidR="00DD092C" w:rsidRPr="00DD092C" w:rsidRDefault="00DD092C" w:rsidP="00DD092C">
      <w:pPr>
        <w:spacing w:after="0" w:line="240" w:lineRule="auto"/>
        <w:ind w:firstLine="709"/>
        <w:jc w:val="both"/>
        <w:rPr>
          <w:rFonts w:ascii="Times New Roman" w:hAnsi="Times New Roman" w:cs="Times New Roman"/>
        </w:rPr>
      </w:pPr>
      <w:r w:rsidRPr="00DD092C">
        <w:rPr>
          <w:rFonts w:ascii="Times New Roman" w:hAnsi="Times New Roman" w:cs="Times New Roman"/>
        </w:rPr>
        <w:t xml:space="preserve">По вопросу предоставления компенсации родительской платы в случае перевода </w:t>
      </w:r>
      <w:proofErr w:type="gramStart"/>
      <w:r w:rsidRPr="00DD092C">
        <w:rPr>
          <w:rFonts w:ascii="Times New Roman" w:hAnsi="Times New Roman" w:cs="Times New Roman"/>
        </w:rPr>
        <w:t>обучающихся</w:t>
      </w:r>
      <w:proofErr w:type="gramEnd"/>
      <w:r w:rsidRPr="00DD092C">
        <w:rPr>
          <w:rFonts w:ascii="Times New Roman" w:hAnsi="Times New Roman" w:cs="Times New Roman"/>
        </w:rPr>
        <w:t xml:space="preserve">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поясняем. </w:t>
      </w:r>
    </w:p>
    <w:p w:rsidR="00DD092C" w:rsidRPr="00DD092C" w:rsidRDefault="00DD092C" w:rsidP="00DD092C">
      <w:pPr>
        <w:spacing w:after="0" w:line="240" w:lineRule="auto"/>
        <w:ind w:firstLine="709"/>
        <w:jc w:val="both"/>
        <w:rPr>
          <w:rFonts w:ascii="Times New Roman" w:hAnsi="Times New Roman" w:cs="Times New Roman"/>
        </w:rPr>
      </w:pPr>
      <w:r w:rsidRPr="00DD092C">
        <w:rPr>
          <w:rFonts w:ascii="Times New Roman" w:hAnsi="Times New Roman" w:cs="Times New Roman"/>
        </w:rPr>
        <w:t xml:space="preserve">В соответствии с пунктом 6 Порядка и условий осуществления </w:t>
      </w:r>
      <w:proofErr w:type="gramStart"/>
      <w:r w:rsidRPr="00DD092C">
        <w:rPr>
          <w:rFonts w:ascii="Times New Roman" w:hAnsi="Times New Roman" w:cs="Times New Roman"/>
        </w:rPr>
        <w:t>перевода</w:t>
      </w:r>
      <w:proofErr w:type="gramEnd"/>
      <w:r w:rsidRPr="00DD092C">
        <w:rPr>
          <w:rFonts w:ascii="Times New Roman" w:hAnsi="Times New Roman" w:cs="Times New Roman"/>
        </w:rPr>
        <w:t xml:space="preserve">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утвержденных</w:t>
      </w:r>
      <w:r w:rsidRPr="00DD092C">
        <w:rPr>
          <w:rFonts w:ascii="Times New Roman" w:hAnsi="Times New Roman" w:cs="Times New Roman"/>
          <w:sz w:val="24"/>
        </w:rPr>
        <w:t xml:space="preserve"> </w:t>
      </w:r>
      <w:r w:rsidRPr="00DD092C">
        <w:rPr>
          <w:rFonts w:ascii="Times New Roman" w:hAnsi="Times New Roman" w:cs="Times New Roman"/>
        </w:rPr>
        <w:t xml:space="preserve">приказом Министерства образования и науки Российской Федерации от 28.12.2015 </w:t>
      </w:r>
      <w:r w:rsidRPr="00DD092C">
        <w:rPr>
          <w:rFonts w:ascii="Times New Roman" w:hAnsi="Times New Roman" w:cs="Times New Roman"/>
        </w:rPr>
        <w:br/>
        <w:t xml:space="preserve">№ 1527, на основании заявления родителей (законных представителей) обучающегося об отчислении в порядке перевода исходная организация </w:t>
      </w:r>
      <w:r w:rsidRPr="00DD092C">
        <w:rPr>
          <w:rFonts w:ascii="Times New Roman" w:hAnsi="Times New Roman" w:cs="Times New Roman"/>
        </w:rPr>
        <w:br/>
        <w:t xml:space="preserve">в трехдневный срок издает распорядительный акт об отчислении обучающегося в порядке перевода с указанием принимающей организации. </w:t>
      </w:r>
      <w:r w:rsidRPr="00DD092C">
        <w:rPr>
          <w:rFonts w:ascii="Times New Roman" w:hAnsi="Times New Roman" w:cs="Times New Roman"/>
        </w:rPr>
        <w:br/>
        <w:t xml:space="preserve">В соответствии с подпунктом «б» пункта 23 Порядка обращения одним из оснований прекращения выплаты компенсации является отчисление ребенка из образовательной организации. Таким образом, наличие в исходной организации распорядительного </w:t>
      </w:r>
      <w:proofErr w:type="gramStart"/>
      <w:r w:rsidRPr="00DD092C">
        <w:rPr>
          <w:rFonts w:ascii="Times New Roman" w:hAnsi="Times New Roman" w:cs="Times New Roman"/>
        </w:rPr>
        <w:t>акта</w:t>
      </w:r>
      <w:proofErr w:type="gramEnd"/>
      <w:r w:rsidRPr="00DD092C">
        <w:rPr>
          <w:rFonts w:ascii="Times New Roman" w:hAnsi="Times New Roman" w:cs="Times New Roman"/>
        </w:rPr>
        <w:t xml:space="preserve"> об отчислении обучающегося является основанием для прекращения выплаты компенсации. Принимающая организация осуществляет компенсацию с </w:t>
      </w:r>
      <w:r w:rsidRPr="00DD092C">
        <w:rPr>
          <w:rFonts w:ascii="Times New Roman" w:hAnsi="Times New Roman" w:cs="Times New Roman"/>
          <w:szCs w:val="28"/>
        </w:rPr>
        <w:t xml:space="preserve">учетом критериев нуждаемости, утвержденных </w:t>
      </w:r>
      <w:hyperlink r:id="rId6" w:history="1">
        <w:r w:rsidRPr="00DD092C">
          <w:rPr>
            <w:rFonts w:ascii="Times New Roman" w:hAnsi="Times New Roman" w:cs="Times New Roman"/>
            <w:szCs w:val="28"/>
          </w:rPr>
          <w:t>постановлением</w:t>
        </w:r>
      </w:hyperlink>
      <w:r w:rsidRPr="00DD092C">
        <w:rPr>
          <w:rFonts w:ascii="Times New Roman" w:hAnsi="Times New Roman" w:cs="Times New Roman"/>
          <w:szCs w:val="28"/>
        </w:rPr>
        <w:t xml:space="preserve"> № 132-п,</w:t>
      </w:r>
      <w:r w:rsidRPr="00DD092C">
        <w:rPr>
          <w:rFonts w:ascii="Times New Roman" w:hAnsi="Times New Roman" w:cs="Times New Roman"/>
        </w:rPr>
        <w:t xml:space="preserve"> в соответствии с Порядком.</w:t>
      </w:r>
    </w:p>
    <w:p w:rsidR="00DD092C" w:rsidRPr="00DD092C" w:rsidRDefault="00DD092C" w:rsidP="00DD092C">
      <w:pPr>
        <w:spacing w:after="0" w:line="240" w:lineRule="auto"/>
        <w:ind w:firstLine="709"/>
        <w:jc w:val="both"/>
        <w:rPr>
          <w:rFonts w:ascii="Times New Roman" w:hAnsi="Times New Roman" w:cs="Times New Roman"/>
        </w:rPr>
      </w:pPr>
      <w:r w:rsidRPr="00DD092C">
        <w:rPr>
          <w:rFonts w:ascii="Times New Roman" w:hAnsi="Times New Roman" w:cs="Times New Roman"/>
        </w:rPr>
        <w:t xml:space="preserve">По вопросу периодичности предоставления пакета документов родителями для получения компенсации поясняем. </w:t>
      </w:r>
    </w:p>
    <w:p w:rsidR="00DD092C" w:rsidRPr="00DD092C" w:rsidRDefault="00DD092C" w:rsidP="00DD092C">
      <w:pPr>
        <w:spacing w:after="0" w:line="240" w:lineRule="auto"/>
        <w:ind w:firstLine="709"/>
        <w:jc w:val="both"/>
        <w:rPr>
          <w:rFonts w:ascii="Times New Roman" w:hAnsi="Times New Roman" w:cs="Times New Roman"/>
        </w:rPr>
      </w:pPr>
      <w:proofErr w:type="gramStart"/>
      <w:r w:rsidRPr="00DD092C">
        <w:rPr>
          <w:rFonts w:ascii="Times New Roman" w:hAnsi="Times New Roman" w:cs="Times New Roman"/>
        </w:rPr>
        <w:t>Согласно пункту 24 Порядка в период посещения ребенком образовательной организации получатель обязан уведомить по своему выбору образовательную организацию, уполномоченный орган местного самоуправления или КГБУ «МФЦ» об изменении доходов и (или) состава семьи получателя, а также об иных обстоятельствах, влекущих прекращение выплаты компенсации, в течение 7 рабочих дней с даты наступления данных обстоятельств с приложением соответствующих документов.</w:t>
      </w:r>
      <w:proofErr w:type="gramEnd"/>
    </w:p>
    <w:p w:rsidR="00DD092C" w:rsidRPr="00DD092C" w:rsidRDefault="00DD092C" w:rsidP="00DD092C">
      <w:pPr>
        <w:spacing w:after="0" w:line="240" w:lineRule="auto"/>
        <w:ind w:firstLine="709"/>
        <w:jc w:val="both"/>
        <w:rPr>
          <w:rFonts w:ascii="Times New Roman" w:hAnsi="Times New Roman" w:cs="Times New Roman"/>
        </w:rPr>
      </w:pPr>
      <w:r w:rsidRPr="00DD092C">
        <w:rPr>
          <w:rFonts w:ascii="Times New Roman" w:hAnsi="Times New Roman" w:cs="Times New Roman"/>
        </w:rPr>
        <w:t xml:space="preserve">Необходимо отметить, что в случае, если один из родителей (законных представителей) ребенка является неработающим гражданином, </w:t>
      </w:r>
      <w:r w:rsidRPr="00DD092C">
        <w:rPr>
          <w:rFonts w:ascii="Times New Roman" w:hAnsi="Times New Roman" w:cs="Times New Roman"/>
        </w:rPr>
        <w:br/>
        <w:t xml:space="preserve">то отсутствие (наличие) доходов в соответствии с Порядком, данный гражданин может, подтвердить посредством предоставления: </w:t>
      </w:r>
    </w:p>
    <w:p w:rsidR="00DD092C" w:rsidRPr="00DD092C" w:rsidRDefault="00DD092C" w:rsidP="00DD092C">
      <w:pPr>
        <w:spacing w:after="0" w:line="240" w:lineRule="auto"/>
        <w:ind w:firstLine="709"/>
        <w:jc w:val="both"/>
        <w:rPr>
          <w:rFonts w:ascii="Times New Roman" w:hAnsi="Times New Roman" w:cs="Times New Roman"/>
        </w:rPr>
      </w:pPr>
      <w:proofErr w:type="gramStart"/>
      <w:r w:rsidRPr="00DD092C">
        <w:rPr>
          <w:rFonts w:ascii="Times New Roman" w:hAnsi="Times New Roman" w:cs="Times New Roman"/>
        </w:rPr>
        <w:t>справки о выплате либо отсутствии выплат в установленном законодательством Российской Федерации порядке пособия по безработице, материальной помощи и иных видов выплат безработным гражданам, а также стипендии и материальной помощи, выплачиваемых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w:t>
      </w:r>
      <w:proofErr w:type="gramEnd"/>
      <w:r w:rsidRPr="00DD092C">
        <w:rPr>
          <w:rFonts w:ascii="Times New Roman" w:hAnsi="Times New Roman" w:cs="Times New Roman"/>
        </w:rPr>
        <w:t xml:space="preserve"> социальной защите, в период их участия во временных работах, а также выплаты несовершеннолетним гражданам в возрасте от 14 до 18 лет в период </w:t>
      </w:r>
      <w:r w:rsidRPr="00DD092C">
        <w:rPr>
          <w:rFonts w:ascii="Times New Roman" w:hAnsi="Times New Roman" w:cs="Times New Roman"/>
        </w:rPr>
        <w:br/>
        <w:t>их участия во временных работах, выданной органами службы занятости населения (представляется по собственной инициативе);</w:t>
      </w:r>
    </w:p>
    <w:p w:rsidR="00DD092C" w:rsidRPr="00DD092C" w:rsidRDefault="00DD092C" w:rsidP="00DD092C">
      <w:pPr>
        <w:spacing w:after="0" w:line="240" w:lineRule="auto"/>
        <w:ind w:firstLine="709"/>
        <w:jc w:val="both"/>
        <w:rPr>
          <w:rFonts w:ascii="Times New Roman" w:hAnsi="Times New Roman" w:cs="Times New Roman"/>
        </w:rPr>
      </w:pPr>
      <w:proofErr w:type="gramStart"/>
      <w:r w:rsidRPr="00DD092C">
        <w:rPr>
          <w:rFonts w:ascii="Times New Roman" w:hAnsi="Times New Roman" w:cs="Times New Roman"/>
        </w:rPr>
        <w:t xml:space="preserve">налоговой декларации по налогу на доходы физических лиц </w:t>
      </w:r>
      <w:hyperlink r:id="rId7" w:history="1">
        <w:r w:rsidRPr="00DD092C">
          <w:rPr>
            <w:rFonts w:ascii="Times New Roman" w:hAnsi="Times New Roman" w:cs="Times New Roman"/>
          </w:rPr>
          <w:t xml:space="preserve">(форма </w:t>
        </w:r>
        <w:r w:rsidRPr="00DD092C">
          <w:rPr>
            <w:rFonts w:ascii="Times New Roman" w:hAnsi="Times New Roman" w:cs="Times New Roman"/>
          </w:rPr>
          <w:br/>
          <w:t>3-НДФЛ)</w:t>
        </w:r>
      </w:hyperlink>
      <w:r w:rsidRPr="00DD092C">
        <w:rPr>
          <w:rFonts w:ascii="Times New Roman" w:hAnsi="Times New Roman" w:cs="Times New Roman"/>
        </w:rPr>
        <w:t xml:space="preserve">, выданной территориальным налоговым органом, подтверждающей доходы членов семьи, являющихся индивидуальными предпринимателями, зарегистрированными в установленном порядке и осуществляющими предпринимательскую деятельность без образования юридического лица, главами крестьянского (фермерского) хозяйства, нотариусами, </w:t>
      </w:r>
      <w:r w:rsidRPr="00DD092C">
        <w:rPr>
          <w:rFonts w:ascii="Times New Roman" w:hAnsi="Times New Roman" w:cs="Times New Roman"/>
        </w:rPr>
        <w:lastRenderedPageBreak/>
        <w:t>занимающимися частной практикой, адвокатами, учредившими адвокатские кабинеты, и другими лицами, занимающимися в установленном действующим законодательством порядке частной практикой.</w:t>
      </w:r>
      <w:proofErr w:type="gramEnd"/>
    </w:p>
    <w:p w:rsidR="00DD092C" w:rsidRPr="00DD092C" w:rsidRDefault="00DD092C" w:rsidP="00DD092C">
      <w:pPr>
        <w:spacing w:after="0" w:line="240" w:lineRule="auto"/>
        <w:ind w:firstLine="709"/>
        <w:jc w:val="both"/>
        <w:rPr>
          <w:rFonts w:ascii="Times New Roman" w:hAnsi="Times New Roman" w:cs="Times New Roman"/>
        </w:rPr>
      </w:pPr>
      <w:r w:rsidRPr="00DD092C">
        <w:rPr>
          <w:rFonts w:ascii="Times New Roman" w:hAnsi="Times New Roman" w:cs="Times New Roman"/>
        </w:rPr>
        <w:t xml:space="preserve">По вопросу представления заявителем документов содержащих сведения о размере доходов членов семьи, получающих алименты, поясняем следующее. </w:t>
      </w:r>
      <w:proofErr w:type="gramStart"/>
      <w:r w:rsidRPr="00DD092C">
        <w:rPr>
          <w:rFonts w:ascii="Times New Roman" w:hAnsi="Times New Roman" w:cs="Times New Roman"/>
        </w:rPr>
        <w:t>В случае уплаты алиментов по решению суда документом, подтверждающим получение алиментов, будет являться документ из службы судебных приставов, а в случае добровольной уплаты им может быть выписка с банковского счета, при переводе суммы алиментов на карту – справка из бухгалтерии по месту занятости родителя, уплачивающего алименты – при снятии с заработной платы, квитанция о получении денежных средств, алиментов через отделения почтовой связи</w:t>
      </w:r>
      <w:proofErr w:type="gramEnd"/>
      <w:r w:rsidRPr="00DD092C">
        <w:rPr>
          <w:rFonts w:ascii="Times New Roman" w:hAnsi="Times New Roman" w:cs="Times New Roman"/>
        </w:rPr>
        <w:t>.</w:t>
      </w:r>
    </w:p>
    <w:p w:rsidR="00DD092C" w:rsidRPr="00DD092C" w:rsidRDefault="00DD092C" w:rsidP="00DD092C">
      <w:pPr>
        <w:spacing w:after="0" w:line="240" w:lineRule="auto"/>
        <w:ind w:firstLine="709"/>
        <w:jc w:val="both"/>
        <w:rPr>
          <w:rFonts w:ascii="Times New Roman" w:hAnsi="Times New Roman" w:cs="Times New Roman"/>
        </w:rPr>
      </w:pPr>
      <w:proofErr w:type="gramStart"/>
      <w:r w:rsidRPr="00DD092C">
        <w:rPr>
          <w:rFonts w:ascii="Times New Roman" w:hAnsi="Times New Roman" w:cs="Times New Roman"/>
        </w:rPr>
        <w:t xml:space="preserve">По вопросу осуществления компенсации при несвоевременном внесении родителями (законными представителями) родительской платы </w:t>
      </w:r>
      <w:r w:rsidRPr="00DD092C">
        <w:rPr>
          <w:rFonts w:ascii="Times New Roman" w:hAnsi="Times New Roman" w:cs="Times New Roman"/>
        </w:rPr>
        <w:br/>
        <w:t xml:space="preserve">за присмотр и уход за детьми в образовательной организации поясняем, что </w:t>
      </w:r>
      <w:r w:rsidRPr="00DD092C">
        <w:rPr>
          <w:rFonts w:ascii="Times New Roman" w:hAnsi="Times New Roman" w:cs="Times New Roman"/>
        </w:rPr>
        <w:br/>
        <w:t xml:space="preserve">в соответствии с пунктом 21 Порядка уполномоченный орган местного самоуправления на основании решения о выплате компенсации перечисляет компенсацию получателю до 30-го числа месяца, следующего за месяцем, </w:t>
      </w:r>
      <w:r w:rsidRPr="00DD092C">
        <w:rPr>
          <w:rFonts w:ascii="Times New Roman" w:hAnsi="Times New Roman" w:cs="Times New Roman"/>
        </w:rPr>
        <w:br/>
        <w:t>в котором была внесена родительская плата.</w:t>
      </w:r>
      <w:proofErr w:type="gramEnd"/>
      <w:r w:rsidRPr="00DD092C">
        <w:rPr>
          <w:rFonts w:ascii="Times New Roman" w:hAnsi="Times New Roman" w:cs="Times New Roman"/>
        </w:rPr>
        <w:t xml:space="preserve"> Вместе с тем одним </w:t>
      </w:r>
      <w:r w:rsidRPr="00DD092C">
        <w:rPr>
          <w:rFonts w:ascii="Times New Roman" w:hAnsi="Times New Roman" w:cs="Times New Roman"/>
        </w:rPr>
        <w:br/>
        <w:t>из оснований прекращения выплаты компенсации является невнесение родительской платы за присмотр и уход за детьми в образовательной организации в порядке и сроки, установленные локальным актом образовательной организации (подпункт «е» пункт 23 Порядка). Таким образом, возобновление выплаты компенсации осуществляется при внесении родителями (законными представителями) родительской платы за присмотр и уход за детьми в образовательной организации. При этом р</w:t>
      </w:r>
      <w:r w:rsidRPr="00DD092C">
        <w:rPr>
          <w:rFonts w:ascii="Times New Roman" w:hAnsi="Times New Roman" w:cs="Times New Roman"/>
          <w:szCs w:val="28"/>
        </w:rPr>
        <w:t xml:space="preserve">одителям (законным представителям) детей, посещающих образовательные организации, реализующие образовательную программу дошкольного образования, которым компенсация родительской платы назначена </w:t>
      </w:r>
      <w:r w:rsidRPr="00DD092C">
        <w:rPr>
          <w:rFonts w:ascii="Times New Roman" w:hAnsi="Times New Roman" w:cs="Times New Roman"/>
          <w:szCs w:val="28"/>
        </w:rPr>
        <w:br/>
        <w:t xml:space="preserve">до 26 марта 2017 года, возобновление указанной компенсации </w:t>
      </w:r>
      <w:proofErr w:type="gramStart"/>
      <w:r w:rsidRPr="00DD092C">
        <w:rPr>
          <w:rFonts w:ascii="Times New Roman" w:hAnsi="Times New Roman" w:cs="Times New Roman"/>
          <w:szCs w:val="28"/>
        </w:rPr>
        <w:t>будет</w:t>
      </w:r>
      <w:proofErr w:type="gramEnd"/>
      <w:r w:rsidRPr="00DD092C">
        <w:rPr>
          <w:rFonts w:ascii="Times New Roman" w:hAnsi="Times New Roman" w:cs="Times New Roman"/>
          <w:szCs w:val="28"/>
        </w:rPr>
        <w:t xml:space="preserve"> осуществляется уже с учетом критериев нуждаемости, утвержденных </w:t>
      </w:r>
      <w:hyperlink r:id="rId8" w:history="1">
        <w:r w:rsidRPr="00DD092C">
          <w:rPr>
            <w:rFonts w:ascii="Times New Roman" w:hAnsi="Times New Roman" w:cs="Times New Roman"/>
            <w:szCs w:val="28"/>
          </w:rPr>
          <w:t>постановлением</w:t>
        </w:r>
      </w:hyperlink>
      <w:r w:rsidRPr="00DD092C">
        <w:rPr>
          <w:rFonts w:ascii="Times New Roman" w:hAnsi="Times New Roman" w:cs="Times New Roman"/>
          <w:szCs w:val="28"/>
        </w:rPr>
        <w:t xml:space="preserve"> № 132-п, в соответствии с Порядком</w:t>
      </w:r>
      <w:r w:rsidRPr="00DD092C">
        <w:rPr>
          <w:rFonts w:ascii="Times New Roman" w:hAnsi="Times New Roman" w:cs="Times New Roman"/>
        </w:rPr>
        <w:t>.</w:t>
      </w:r>
    </w:p>
    <w:p w:rsidR="00DD092C" w:rsidRPr="00DD092C" w:rsidRDefault="00DD092C" w:rsidP="00DD092C">
      <w:pPr>
        <w:autoSpaceDE w:val="0"/>
        <w:autoSpaceDN w:val="0"/>
        <w:adjustRightInd w:val="0"/>
        <w:spacing w:after="0" w:line="240" w:lineRule="auto"/>
        <w:ind w:firstLine="540"/>
        <w:jc w:val="both"/>
        <w:rPr>
          <w:rFonts w:ascii="Times New Roman" w:hAnsi="Times New Roman" w:cs="Times New Roman"/>
          <w:szCs w:val="28"/>
        </w:rPr>
      </w:pPr>
      <w:proofErr w:type="gramStart"/>
      <w:r w:rsidRPr="00DD092C">
        <w:rPr>
          <w:rFonts w:ascii="Times New Roman" w:hAnsi="Times New Roman" w:cs="Times New Roman"/>
        </w:rPr>
        <w:t xml:space="preserve">По вопросу, за счет каких средств осуществляются почтовые расходы </w:t>
      </w:r>
      <w:r w:rsidRPr="00DD092C">
        <w:rPr>
          <w:rFonts w:ascii="Times New Roman" w:hAnsi="Times New Roman" w:cs="Times New Roman"/>
        </w:rPr>
        <w:br/>
        <w:t>по направлению уведомлений о принятом решении получателям компенсации, поясняем, что методикой расчета общего объема субвенций бюджетам муниципальных районов и городских округов Красноярского края на осуществление исполнительно-распорядительными органами местного самоуправления муниципальных районов и городских округов края государственных полномочий по предоставлению компенсации родителям (законным представителям) детей, посещающих образовательные организации, реализующие образовательную программу дошкольного</w:t>
      </w:r>
      <w:proofErr w:type="gramEnd"/>
      <w:r w:rsidRPr="00DD092C">
        <w:rPr>
          <w:rFonts w:ascii="Times New Roman" w:hAnsi="Times New Roman" w:cs="Times New Roman"/>
        </w:rPr>
        <w:t xml:space="preserve"> </w:t>
      </w:r>
      <w:proofErr w:type="gramStart"/>
      <w:r w:rsidRPr="00DD092C">
        <w:rPr>
          <w:rFonts w:ascii="Times New Roman" w:hAnsi="Times New Roman" w:cs="Times New Roman"/>
        </w:rPr>
        <w:t xml:space="preserve">образования, утвержденной Законом Красноярского края от 29.03.2007 </w:t>
      </w:r>
      <w:r w:rsidRPr="00DD092C">
        <w:rPr>
          <w:rFonts w:ascii="Times New Roman" w:hAnsi="Times New Roman" w:cs="Times New Roman"/>
        </w:rPr>
        <w:br/>
        <w:t xml:space="preserve">№ 22-6015 «О наделении органов местного самоуправления муниципальных районов и городских округов края государственными полномочиями </w:t>
      </w:r>
      <w:r w:rsidRPr="00DD092C">
        <w:rPr>
          <w:rFonts w:ascii="Times New Roman" w:hAnsi="Times New Roman" w:cs="Times New Roman"/>
        </w:rPr>
        <w:br/>
        <w:t xml:space="preserve">по предоставлению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предусмотрена </w:t>
      </w:r>
      <w:r w:rsidRPr="00DD092C">
        <w:rPr>
          <w:rFonts w:ascii="Times New Roman" w:hAnsi="Times New Roman" w:cs="Times New Roman"/>
          <w:szCs w:val="28"/>
        </w:rPr>
        <w:t>расчетная потребность i-го муниципального района или городского округа края в средствах на оплату услуг почтовой связи или российских кредитных организаций, связанных с доставкой</w:t>
      </w:r>
      <w:proofErr w:type="gramEnd"/>
      <w:r w:rsidRPr="00DD092C">
        <w:rPr>
          <w:rFonts w:ascii="Times New Roman" w:hAnsi="Times New Roman" w:cs="Times New Roman"/>
          <w:szCs w:val="28"/>
        </w:rPr>
        <w:t xml:space="preserve">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w:t>
      </w:r>
      <w:r w:rsidRPr="00DD092C">
        <w:rPr>
          <w:rFonts w:ascii="Times New Roman" w:hAnsi="Times New Roman" w:cs="Times New Roman"/>
          <w:szCs w:val="28"/>
        </w:rPr>
        <w:br/>
        <w:t xml:space="preserve">и </w:t>
      </w:r>
      <w:r w:rsidRPr="00DD092C">
        <w:rPr>
          <w:rFonts w:ascii="Times New Roman" w:hAnsi="Times New Roman" w:cs="Times New Roman"/>
          <w:b/>
          <w:szCs w:val="28"/>
        </w:rPr>
        <w:t>на компенсацию затрат на обеспечение деятельности специалистов, реализующих переданные государственные полномочия</w:t>
      </w:r>
      <w:r w:rsidRPr="00DD092C">
        <w:rPr>
          <w:rFonts w:ascii="Times New Roman" w:hAnsi="Times New Roman" w:cs="Times New Roman"/>
          <w:szCs w:val="28"/>
        </w:rPr>
        <w:t xml:space="preserve"> </w:t>
      </w:r>
      <w:r w:rsidRPr="00DD092C">
        <w:rPr>
          <w:rFonts w:ascii="Times New Roman" w:hAnsi="Times New Roman" w:cs="Times New Roman"/>
        </w:rPr>
        <w:t>(</w:t>
      </w:r>
      <w:r w:rsidRPr="00DD092C">
        <w:rPr>
          <w:rFonts w:ascii="Times New Roman" w:hAnsi="Times New Roman" w:cs="Times New Roman"/>
          <w:szCs w:val="28"/>
        </w:rPr>
        <w:t>R2i). Таким образом, почтовые расходы в данном случае осуществляются за счет средств субвенции.</w:t>
      </w:r>
    </w:p>
    <w:p w:rsidR="00DD092C" w:rsidRPr="00DD092C" w:rsidRDefault="00DD092C" w:rsidP="00DD092C">
      <w:pPr>
        <w:autoSpaceDE w:val="0"/>
        <w:autoSpaceDN w:val="0"/>
        <w:adjustRightInd w:val="0"/>
        <w:spacing w:after="0" w:line="240" w:lineRule="auto"/>
        <w:ind w:firstLine="540"/>
        <w:jc w:val="both"/>
        <w:rPr>
          <w:rFonts w:ascii="Times New Roman" w:hAnsi="Times New Roman" w:cs="Times New Roman"/>
          <w:szCs w:val="28"/>
        </w:rPr>
      </w:pPr>
      <w:r w:rsidRPr="00DD092C">
        <w:rPr>
          <w:rFonts w:ascii="Times New Roman" w:hAnsi="Times New Roman" w:cs="Times New Roman"/>
          <w:szCs w:val="28"/>
        </w:rPr>
        <w:t>По вопросу, с какого момента должна осуществляться выплата компенсации – с момента зачисления ребенка в образовательную организацию или с момента подачи заявления на осуществление данной выплаты, поясняем следующее.</w:t>
      </w:r>
    </w:p>
    <w:p w:rsidR="00DD092C" w:rsidRPr="00DD092C" w:rsidRDefault="00DD092C" w:rsidP="00DD092C">
      <w:pPr>
        <w:autoSpaceDE w:val="0"/>
        <w:autoSpaceDN w:val="0"/>
        <w:adjustRightInd w:val="0"/>
        <w:spacing w:after="0" w:line="240" w:lineRule="auto"/>
        <w:ind w:firstLine="540"/>
        <w:jc w:val="both"/>
        <w:rPr>
          <w:rFonts w:ascii="Times New Roman" w:hAnsi="Times New Roman" w:cs="Times New Roman"/>
          <w:szCs w:val="28"/>
        </w:rPr>
      </w:pPr>
      <w:proofErr w:type="gramStart"/>
      <w:r w:rsidRPr="00DD092C">
        <w:rPr>
          <w:rFonts w:ascii="Times New Roman" w:hAnsi="Times New Roman" w:cs="Times New Roman"/>
          <w:szCs w:val="28"/>
        </w:rPr>
        <w:t xml:space="preserve">В соответствии с пунктом 3 Порядка для получения компенсации </w:t>
      </w:r>
      <w:r w:rsidRPr="00DD092C">
        <w:rPr>
          <w:rFonts w:ascii="Times New Roman" w:hAnsi="Times New Roman" w:cs="Times New Roman"/>
          <w:b/>
          <w:szCs w:val="28"/>
        </w:rPr>
        <w:t>Получатель</w:t>
      </w:r>
      <w:r w:rsidRPr="00DD092C">
        <w:rPr>
          <w:rFonts w:ascii="Times New Roman" w:hAnsi="Times New Roman" w:cs="Times New Roman"/>
          <w:szCs w:val="28"/>
        </w:rPr>
        <w:t xml:space="preserve"> </w:t>
      </w:r>
      <w:r w:rsidRPr="00DD092C">
        <w:rPr>
          <w:rFonts w:ascii="Times New Roman" w:hAnsi="Times New Roman" w:cs="Times New Roman"/>
          <w:b/>
          <w:szCs w:val="28"/>
        </w:rPr>
        <w:t>вправе по своему выбору обратиться</w:t>
      </w:r>
      <w:r w:rsidRPr="00DD092C">
        <w:rPr>
          <w:rFonts w:ascii="Times New Roman" w:hAnsi="Times New Roman" w:cs="Times New Roman"/>
          <w:szCs w:val="28"/>
        </w:rPr>
        <w:br/>
      </w:r>
      <w:r w:rsidRPr="00DD092C">
        <w:rPr>
          <w:rFonts w:ascii="Times New Roman" w:hAnsi="Times New Roman" w:cs="Times New Roman"/>
          <w:b/>
          <w:szCs w:val="28"/>
        </w:rPr>
        <w:t>в образовательную организацию</w:t>
      </w:r>
      <w:r w:rsidRPr="00DD092C">
        <w:rPr>
          <w:rFonts w:ascii="Times New Roman" w:hAnsi="Times New Roman" w:cs="Times New Roman"/>
          <w:szCs w:val="28"/>
        </w:rPr>
        <w:t xml:space="preserve">, реализующую образовательную программу дошкольного образования, которую посещает ребенок (далее - образовательная организация), уполномоченный орган местного самоуправления (далее - уполномоченный орган) или краевое государственное бюджетное учреждение «Многофункциональный центр предоставления государственных и </w:t>
      </w:r>
      <w:r w:rsidRPr="00DD092C">
        <w:rPr>
          <w:rFonts w:ascii="Times New Roman" w:hAnsi="Times New Roman" w:cs="Times New Roman"/>
          <w:szCs w:val="28"/>
        </w:rPr>
        <w:lastRenderedPageBreak/>
        <w:t xml:space="preserve">муниципальных услуг» </w:t>
      </w:r>
      <w:r w:rsidRPr="00DD092C">
        <w:rPr>
          <w:rFonts w:ascii="Times New Roman" w:hAnsi="Times New Roman" w:cs="Times New Roman"/>
          <w:b/>
          <w:szCs w:val="28"/>
        </w:rPr>
        <w:t>с момента зачисления ребенка</w:t>
      </w:r>
      <w:r w:rsidRPr="00DD092C">
        <w:rPr>
          <w:rFonts w:ascii="Times New Roman" w:hAnsi="Times New Roman" w:cs="Times New Roman"/>
          <w:szCs w:val="28"/>
        </w:rPr>
        <w:t xml:space="preserve"> в данную образовательную организацию с </w:t>
      </w:r>
      <w:hyperlink r:id="rId9" w:history="1">
        <w:r w:rsidRPr="00DD092C">
          <w:rPr>
            <w:rFonts w:ascii="Times New Roman" w:hAnsi="Times New Roman" w:cs="Times New Roman"/>
            <w:szCs w:val="28"/>
          </w:rPr>
          <w:t>заявлением</w:t>
        </w:r>
      </w:hyperlink>
      <w:r w:rsidRPr="00DD092C">
        <w:rPr>
          <w:rFonts w:ascii="Times New Roman" w:hAnsi="Times New Roman" w:cs="Times New Roman"/>
          <w:szCs w:val="28"/>
        </w:rPr>
        <w:t xml:space="preserve"> по форме</w:t>
      </w:r>
      <w:proofErr w:type="gramEnd"/>
      <w:r w:rsidRPr="00DD092C">
        <w:rPr>
          <w:rFonts w:ascii="Times New Roman" w:hAnsi="Times New Roman" w:cs="Times New Roman"/>
          <w:szCs w:val="28"/>
        </w:rPr>
        <w:t xml:space="preserve"> согласно приложению № 1 к Порядку. </w:t>
      </w:r>
    </w:p>
    <w:p w:rsidR="00DD092C" w:rsidRPr="00DD092C" w:rsidRDefault="00DD092C" w:rsidP="00DD092C">
      <w:pPr>
        <w:autoSpaceDE w:val="0"/>
        <w:autoSpaceDN w:val="0"/>
        <w:adjustRightInd w:val="0"/>
        <w:spacing w:after="0" w:line="240" w:lineRule="auto"/>
        <w:ind w:firstLine="540"/>
        <w:jc w:val="both"/>
        <w:rPr>
          <w:rFonts w:ascii="Times New Roman" w:hAnsi="Times New Roman" w:cs="Times New Roman"/>
          <w:szCs w:val="28"/>
        </w:rPr>
      </w:pPr>
      <w:r w:rsidRPr="00DD092C">
        <w:rPr>
          <w:rFonts w:ascii="Times New Roman" w:hAnsi="Times New Roman" w:cs="Times New Roman"/>
          <w:szCs w:val="28"/>
        </w:rPr>
        <w:t xml:space="preserve">Пунктом 20 Порядка установлено, что </w:t>
      </w:r>
      <w:r w:rsidRPr="00DD092C">
        <w:rPr>
          <w:rFonts w:ascii="Times New Roman" w:hAnsi="Times New Roman" w:cs="Times New Roman"/>
          <w:b/>
          <w:szCs w:val="28"/>
        </w:rPr>
        <w:t xml:space="preserve">уполномоченный орган </w:t>
      </w:r>
      <w:r w:rsidRPr="00DD092C">
        <w:rPr>
          <w:rFonts w:ascii="Times New Roman" w:hAnsi="Times New Roman" w:cs="Times New Roman"/>
          <w:b/>
          <w:szCs w:val="28"/>
        </w:rPr>
        <w:br/>
      </w:r>
      <w:r w:rsidRPr="00DD092C">
        <w:rPr>
          <w:rFonts w:ascii="Times New Roman" w:hAnsi="Times New Roman" w:cs="Times New Roman"/>
          <w:szCs w:val="28"/>
        </w:rPr>
        <w:t xml:space="preserve">в течение 7 рабочих дней после получения документов, рассматривает указанные документы и определяет право Получателя на получение компенсации с учетом критериев нуждаемости и </w:t>
      </w:r>
      <w:r w:rsidRPr="00DD092C">
        <w:rPr>
          <w:rFonts w:ascii="Times New Roman" w:hAnsi="Times New Roman" w:cs="Times New Roman"/>
          <w:b/>
          <w:szCs w:val="28"/>
        </w:rPr>
        <w:t xml:space="preserve">принимает решения </w:t>
      </w:r>
      <w:r w:rsidRPr="00DD092C">
        <w:rPr>
          <w:rFonts w:ascii="Times New Roman" w:hAnsi="Times New Roman" w:cs="Times New Roman"/>
          <w:b/>
          <w:szCs w:val="28"/>
        </w:rPr>
        <w:br/>
        <w:t>о назначении выплаты (об отказе в назначении выплаты) и о выплате (об отказе в выплате компенсации) компенсации</w:t>
      </w:r>
      <w:r w:rsidRPr="00DD092C">
        <w:rPr>
          <w:rFonts w:ascii="Times New Roman" w:hAnsi="Times New Roman" w:cs="Times New Roman"/>
          <w:szCs w:val="28"/>
        </w:rPr>
        <w:t>.</w:t>
      </w:r>
    </w:p>
    <w:p w:rsidR="00DD092C" w:rsidRPr="00DD092C" w:rsidRDefault="00DD092C" w:rsidP="00DD092C">
      <w:pPr>
        <w:autoSpaceDE w:val="0"/>
        <w:autoSpaceDN w:val="0"/>
        <w:adjustRightInd w:val="0"/>
        <w:spacing w:after="0" w:line="240" w:lineRule="auto"/>
        <w:ind w:firstLine="540"/>
        <w:jc w:val="both"/>
        <w:rPr>
          <w:rFonts w:ascii="Times New Roman" w:hAnsi="Times New Roman" w:cs="Times New Roman"/>
          <w:szCs w:val="28"/>
        </w:rPr>
      </w:pPr>
      <w:r w:rsidRPr="00DD092C">
        <w:rPr>
          <w:rFonts w:ascii="Times New Roman" w:hAnsi="Times New Roman" w:cs="Times New Roman"/>
          <w:szCs w:val="28"/>
        </w:rPr>
        <w:t xml:space="preserve"> </w:t>
      </w:r>
      <w:proofErr w:type="gramStart"/>
      <w:r w:rsidRPr="00DD092C">
        <w:rPr>
          <w:rFonts w:ascii="Times New Roman" w:hAnsi="Times New Roman" w:cs="Times New Roman"/>
          <w:szCs w:val="28"/>
        </w:rPr>
        <w:t xml:space="preserve">В соответствии с пунктом 21 Порядка </w:t>
      </w:r>
      <w:r w:rsidRPr="00DD092C">
        <w:rPr>
          <w:rFonts w:ascii="Times New Roman" w:hAnsi="Times New Roman" w:cs="Times New Roman"/>
          <w:b/>
          <w:szCs w:val="28"/>
        </w:rPr>
        <w:t xml:space="preserve">уполномоченный орган </w:t>
      </w:r>
      <w:r w:rsidRPr="00DD092C">
        <w:rPr>
          <w:rFonts w:ascii="Times New Roman" w:hAnsi="Times New Roman" w:cs="Times New Roman"/>
          <w:b/>
          <w:szCs w:val="28"/>
        </w:rPr>
        <w:br/>
        <w:t>на основании решения о выплате компенсации перечисляет компенсацию Получателю</w:t>
      </w:r>
      <w:r w:rsidRPr="00DD092C">
        <w:rPr>
          <w:rFonts w:ascii="Times New Roman" w:hAnsi="Times New Roman" w:cs="Times New Roman"/>
          <w:szCs w:val="28"/>
        </w:rPr>
        <w:t xml:space="preserve"> через отделения почтовой связи или российские кредитные организации до 30-го числа месяца, следующего за месяцем, </w:t>
      </w:r>
      <w:r w:rsidRPr="00DD092C">
        <w:rPr>
          <w:rFonts w:ascii="Times New Roman" w:hAnsi="Times New Roman" w:cs="Times New Roman"/>
          <w:szCs w:val="28"/>
        </w:rPr>
        <w:br/>
        <w:t xml:space="preserve">в котором была внесена родительская плата за присмотр и уход за детьми </w:t>
      </w:r>
      <w:r w:rsidRPr="00DD092C">
        <w:rPr>
          <w:rFonts w:ascii="Times New Roman" w:hAnsi="Times New Roman" w:cs="Times New Roman"/>
          <w:szCs w:val="28"/>
        </w:rPr>
        <w:br/>
        <w:t xml:space="preserve">в образовательных организациях, за декабрь компенсация выплачивается </w:t>
      </w:r>
      <w:r w:rsidRPr="00DD092C">
        <w:rPr>
          <w:rFonts w:ascii="Times New Roman" w:hAnsi="Times New Roman" w:cs="Times New Roman"/>
          <w:szCs w:val="28"/>
        </w:rPr>
        <w:br/>
        <w:t>до 30 декабря текущего года при наличии бюджетных ассигнований.</w:t>
      </w:r>
      <w:proofErr w:type="gramEnd"/>
    </w:p>
    <w:p w:rsidR="00DD092C" w:rsidRPr="00DD092C" w:rsidRDefault="00DD092C" w:rsidP="00DD092C">
      <w:pPr>
        <w:autoSpaceDE w:val="0"/>
        <w:autoSpaceDN w:val="0"/>
        <w:adjustRightInd w:val="0"/>
        <w:spacing w:after="0" w:line="240" w:lineRule="auto"/>
        <w:ind w:firstLine="540"/>
        <w:jc w:val="both"/>
        <w:rPr>
          <w:rFonts w:ascii="Times New Roman" w:hAnsi="Times New Roman" w:cs="Times New Roman"/>
          <w:szCs w:val="28"/>
        </w:rPr>
      </w:pPr>
      <w:r w:rsidRPr="00DD092C">
        <w:rPr>
          <w:rFonts w:ascii="Times New Roman" w:hAnsi="Times New Roman" w:cs="Times New Roman"/>
          <w:szCs w:val="28"/>
        </w:rPr>
        <w:t xml:space="preserve">Учитывая </w:t>
      </w:r>
      <w:proofErr w:type="gramStart"/>
      <w:r w:rsidRPr="00DD092C">
        <w:rPr>
          <w:rFonts w:ascii="Times New Roman" w:hAnsi="Times New Roman" w:cs="Times New Roman"/>
          <w:szCs w:val="28"/>
        </w:rPr>
        <w:t>вышеизложенное</w:t>
      </w:r>
      <w:proofErr w:type="gramEnd"/>
      <w:r w:rsidRPr="00DD092C">
        <w:rPr>
          <w:rFonts w:ascii="Times New Roman" w:hAnsi="Times New Roman" w:cs="Times New Roman"/>
          <w:szCs w:val="28"/>
        </w:rPr>
        <w:t>, выплата компенсации осуществляется после принятия уполномоченным органом решения о выплате компенсации.</w:t>
      </w:r>
    </w:p>
    <w:p w:rsidR="00DD092C" w:rsidRPr="00DD092C" w:rsidRDefault="00DD092C" w:rsidP="00DD092C">
      <w:pPr>
        <w:autoSpaceDE w:val="0"/>
        <w:autoSpaceDN w:val="0"/>
        <w:adjustRightInd w:val="0"/>
        <w:spacing w:after="0" w:line="240" w:lineRule="auto"/>
        <w:ind w:firstLine="540"/>
        <w:jc w:val="both"/>
        <w:rPr>
          <w:rFonts w:ascii="Times New Roman" w:hAnsi="Times New Roman" w:cs="Times New Roman"/>
          <w:szCs w:val="28"/>
        </w:rPr>
      </w:pPr>
      <w:r w:rsidRPr="00DD092C">
        <w:rPr>
          <w:rFonts w:ascii="Times New Roman" w:hAnsi="Times New Roman" w:cs="Times New Roman"/>
          <w:szCs w:val="28"/>
        </w:rPr>
        <w:t>Прошу довести данную информацию до образовательных учреждений, осуществляющих сбор документов на получение компенсации.</w:t>
      </w:r>
    </w:p>
    <w:p w:rsidR="00DD092C" w:rsidRPr="00DD092C" w:rsidRDefault="00DD092C" w:rsidP="00DD092C">
      <w:pPr>
        <w:spacing w:after="0" w:line="240" w:lineRule="auto"/>
        <w:jc w:val="both"/>
        <w:rPr>
          <w:rFonts w:ascii="Times New Roman" w:hAnsi="Times New Roman" w:cs="Times New Roman"/>
        </w:rPr>
      </w:pPr>
    </w:p>
    <w:p w:rsidR="00DD092C" w:rsidRPr="00DD092C" w:rsidRDefault="00DD092C" w:rsidP="00DD092C">
      <w:pPr>
        <w:spacing w:after="0" w:line="240" w:lineRule="auto"/>
        <w:jc w:val="both"/>
        <w:rPr>
          <w:rFonts w:ascii="Times New Roman" w:hAnsi="Times New Roman" w:cs="Times New Roman"/>
        </w:rPr>
      </w:pPr>
    </w:p>
    <w:p w:rsidR="00DD092C" w:rsidRPr="00DD092C" w:rsidRDefault="00DD092C" w:rsidP="00DD092C">
      <w:pPr>
        <w:spacing w:after="0" w:line="240" w:lineRule="auto"/>
        <w:jc w:val="both"/>
        <w:rPr>
          <w:rFonts w:ascii="Times New Roman" w:hAnsi="Times New Roman" w:cs="Times New Roman"/>
          <w:sz w:val="20"/>
          <w:szCs w:val="20"/>
        </w:rPr>
      </w:pPr>
      <w:r w:rsidRPr="00DD092C">
        <w:rPr>
          <w:rFonts w:ascii="Times New Roman" w:hAnsi="Times New Roman" w:cs="Times New Roman"/>
        </w:rPr>
        <w:t>Первый заместитель министра</w:t>
      </w:r>
      <w:r w:rsidRPr="00DD092C">
        <w:rPr>
          <w:rFonts w:ascii="Times New Roman" w:hAnsi="Times New Roman" w:cs="Times New Roman"/>
        </w:rPr>
        <w:tab/>
      </w:r>
      <w:r w:rsidRPr="00DD092C">
        <w:rPr>
          <w:rFonts w:ascii="Times New Roman" w:hAnsi="Times New Roman" w:cs="Times New Roman"/>
        </w:rPr>
        <w:tab/>
      </w:r>
      <w:r w:rsidRPr="00DD092C">
        <w:rPr>
          <w:rFonts w:ascii="Times New Roman" w:hAnsi="Times New Roman" w:cs="Times New Roman"/>
        </w:rPr>
        <w:tab/>
      </w:r>
      <w:r w:rsidRPr="00DD092C">
        <w:rPr>
          <w:rFonts w:ascii="Times New Roman" w:hAnsi="Times New Roman" w:cs="Times New Roman"/>
        </w:rPr>
        <w:tab/>
        <w:t xml:space="preserve">                  Н.В. Анохина</w:t>
      </w:r>
    </w:p>
    <w:p w:rsidR="00DD092C" w:rsidRPr="00DD092C" w:rsidRDefault="00DD092C" w:rsidP="00DD092C">
      <w:pPr>
        <w:tabs>
          <w:tab w:val="left" w:pos="5171"/>
        </w:tabs>
        <w:spacing w:after="0" w:line="240" w:lineRule="auto"/>
        <w:outlineLvl w:val="0"/>
        <w:rPr>
          <w:rFonts w:ascii="Times New Roman" w:hAnsi="Times New Roman" w:cs="Times New Roman"/>
          <w:color w:val="FFFFFF"/>
          <w:sz w:val="20"/>
          <w:szCs w:val="20"/>
        </w:rPr>
      </w:pPr>
      <w:proofErr w:type="spellStart"/>
      <w:r w:rsidRPr="00DD092C">
        <w:rPr>
          <w:rFonts w:ascii="Times New Roman" w:hAnsi="Times New Roman" w:cs="Times New Roman"/>
          <w:color w:val="FFFFFF"/>
          <w:sz w:val="20"/>
          <w:szCs w:val="20"/>
        </w:rPr>
        <w:t>тдела</w:t>
      </w:r>
      <w:proofErr w:type="spellEnd"/>
      <w:r w:rsidRPr="00DD092C">
        <w:rPr>
          <w:rFonts w:ascii="Times New Roman" w:hAnsi="Times New Roman" w:cs="Times New Roman"/>
          <w:color w:val="FFFFFF"/>
          <w:sz w:val="20"/>
          <w:szCs w:val="20"/>
        </w:rPr>
        <w:t xml:space="preserve"> _________________ Е.А. Ильчук</w:t>
      </w:r>
    </w:p>
    <w:p w:rsidR="00DD092C" w:rsidRPr="00DD092C" w:rsidRDefault="00DD092C" w:rsidP="00DD092C">
      <w:pPr>
        <w:tabs>
          <w:tab w:val="left" w:pos="5171"/>
        </w:tabs>
        <w:spacing w:after="0" w:line="240" w:lineRule="auto"/>
        <w:outlineLvl w:val="0"/>
        <w:rPr>
          <w:rFonts w:ascii="Times New Roman" w:hAnsi="Times New Roman" w:cs="Times New Roman"/>
          <w:color w:val="FFFFFF"/>
          <w:sz w:val="20"/>
          <w:szCs w:val="20"/>
        </w:rPr>
      </w:pPr>
      <w:proofErr w:type="spellStart"/>
      <w:r w:rsidRPr="00DD092C">
        <w:rPr>
          <w:rFonts w:ascii="Times New Roman" w:hAnsi="Times New Roman" w:cs="Times New Roman"/>
          <w:color w:val="FFFFFF"/>
          <w:sz w:val="20"/>
          <w:szCs w:val="20"/>
        </w:rPr>
        <w:t>альник</w:t>
      </w:r>
      <w:proofErr w:type="spellEnd"/>
      <w:r w:rsidRPr="00DD092C">
        <w:rPr>
          <w:rFonts w:ascii="Times New Roman" w:hAnsi="Times New Roman" w:cs="Times New Roman"/>
          <w:color w:val="FFFFFF"/>
          <w:sz w:val="20"/>
          <w:szCs w:val="20"/>
        </w:rPr>
        <w:t xml:space="preserve"> отдела _________________ И.В. </w:t>
      </w:r>
      <w:proofErr w:type="spellStart"/>
      <w:r w:rsidRPr="00DD092C">
        <w:rPr>
          <w:rFonts w:ascii="Times New Roman" w:hAnsi="Times New Roman" w:cs="Times New Roman"/>
          <w:color w:val="FFFFFF"/>
          <w:sz w:val="20"/>
          <w:szCs w:val="20"/>
        </w:rPr>
        <w:t>Голубева</w:t>
      </w:r>
      <w:proofErr w:type="spellEnd"/>
    </w:p>
    <w:p w:rsidR="00DD092C" w:rsidRPr="00DD092C" w:rsidRDefault="00DD092C" w:rsidP="00DD092C">
      <w:pPr>
        <w:tabs>
          <w:tab w:val="left" w:pos="5171"/>
        </w:tabs>
        <w:spacing w:after="0" w:line="240" w:lineRule="auto"/>
        <w:outlineLvl w:val="0"/>
        <w:rPr>
          <w:rFonts w:ascii="Times New Roman" w:hAnsi="Times New Roman" w:cs="Times New Roman"/>
          <w:sz w:val="20"/>
          <w:szCs w:val="20"/>
        </w:rPr>
      </w:pPr>
    </w:p>
    <w:p w:rsidR="00DD092C" w:rsidRPr="00DD092C" w:rsidRDefault="00DD092C" w:rsidP="00DD092C">
      <w:pPr>
        <w:tabs>
          <w:tab w:val="left" w:pos="5171"/>
        </w:tabs>
        <w:spacing w:after="0" w:line="240" w:lineRule="auto"/>
        <w:outlineLvl w:val="0"/>
        <w:rPr>
          <w:rFonts w:ascii="Times New Roman" w:hAnsi="Times New Roman" w:cs="Times New Roman"/>
          <w:sz w:val="20"/>
          <w:szCs w:val="20"/>
        </w:rPr>
      </w:pPr>
    </w:p>
    <w:p w:rsidR="00DD092C" w:rsidRPr="00DD092C" w:rsidRDefault="00DD092C" w:rsidP="00DD092C">
      <w:pPr>
        <w:tabs>
          <w:tab w:val="left" w:pos="5171"/>
        </w:tabs>
        <w:spacing w:after="0" w:line="240" w:lineRule="auto"/>
        <w:outlineLvl w:val="0"/>
        <w:rPr>
          <w:rFonts w:ascii="Times New Roman" w:hAnsi="Times New Roman" w:cs="Times New Roman"/>
          <w:sz w:val="20"/>
          <w:szCs w:val="20"/>
        </w:rPr>
      </w:pPr>
    </w:p>
    <w:p w:rsidR="00DD092C" w:rsidRPr="00DD092C" w:rsidRDefault="00DD092C" w:rsidP="00DD092C">
      <w:pPr>
        <w:tabs>
          <w:tab w:val="left" w:pos="5171"/>
        </w:tabs>
        <w:spacing w:after="0" w:line="240" w:lineRule="auto"/>
        <w:outlineLvl w:val="0"/>
        <w:rPr>
          <w:rFonts w:ascii="Times New Roman" w:hAnsi="Times New Roman" w:cs="Times New Roman"/>
          <w:sz w:val="20"/>
          <w:szCs w:val="20"/>
        </w:rPr>
      </w:pPr>
    </w:p>
    <w:p w:rsidR="00DD092C" w:rsidRPr="00DD092C" w:rsidRDefault="00DD092C" w:rsidP="00DD092C">
      <w:pPr>
        <w:tabs>
          <w:tab w:val="left" w:pos="5171"/>
        </w:tabs>
        <w:spacing w:after="0" w:line="240" w:lineRule="auto"/>
        <w:outlineLvl w:val="0"/>
        <w:rPr>
          <w:rFonts w:ascii="Times New Roman" w:hAnsi="Times New Roman" w:cs="Times New Roman"/>
          <w:sz w:val="20"/>
          <w:szCs w:val="20"/>
        </w:rPr>
      </w:pPr>
    </w:p>
    <w:p w:rsidR="00DD092C" w:rsidRPr="00DD092C" w:rsidRDefault="00DD092C" w:rsidP="00DD092C">
      <w:pPr>
        <w:tabs>
          <w:tab w:val="left" w:pos="5171"/>
        </w:tabs>
        <w:spacing w:after="0" w:line="240" w:lineRule="auto"/>
        <w:outlineLvl w:val="0"/>
        <w:rPr>
          <w:rFonts w:ascii="Times New Roman" w:hAnsi="Times New Roman" w:cs="Times New Roman"/>
          <w:sz w:val="20"/>
          <w:szCs w:val="20"/>
        </w:rPr>
      </w:pPr>
    </w:p>
    <w:p w:rsidR="00DD092C" w:rsidRPr="00DD092C" w:rsidRDefault="00DD092C" w:rsidP="00DD092C">
      <w:pPr>
        <w:tabs>
          <w:tab w:val="left" w:pos="5171"/>
        </w:tabs>
        <w:spacing w:after="0" w:line="240" w:lineRule="auto"/>
        <w:outlineLvl w:val="0"/>
        <w:rPr>
          <w:rFonts w:ascii="Times New Roman" w:hAnsi="Times New Roman" w:cs="Times New Roman"/>
          <w:sz w:val="20"/>
          <w:szCs w:val="20"/>
        </w:rPr>
      </w:pPr>
      <w:r w:rsidRPr="00DD092C">
        <w:rPr>
          <w:rFonts w:ascii="Times New Roman" w:hAnsi="Times New Roman" w:cs="Times New Roman"/>
          <w:sz w:val="20"/>
          <w:szCs w:val="20"/>
        </w:rPr>
        <w:t>Начальник отдела ____________ Е.А. Ильчук</w:t>
      </w:r>
    </w:p>
    <w:p w:rsidR="00DD092C" w:rsidRPr="00DD092C" w:rsidRDefault="00DD092C" w:rsidP="00DD092C">
      <w:pPr>
        <w:tabs>
          <w:tab w:val="left" w:pos="5171"/>
        </w:tabs>
        <w:spacing w:after="0" w:line="240" w:lineRule="auto"/>
        <w:outlineLvl w:val="0"/>
        <w:rPr>
          <w:rFonts w:ascii="Times New Roman" w:hAnsi="Times New Roman" w:cs="Times New Roman"/>
          <w:sz w:val="20"/>
          <w:szCs w:val="20"/>
        </w:rPr>
      </w:pPr>
      <w:r w:rsidRPr="00DD092C">
        <w:rPr>
          <w:rFonts w:ascii="Times New Roman" w:hAnsi="Times New Roman" w:cs="Times New Roman"/>
          <w:sz w:val="20"/>
          <w:szCs w:val="20"/>
        </w:rPr>
        <w:t xml:space="preserve">Начальник отдела ____________ И.В. </w:t>
      </w:r>
      <w:proofErr w:type="spellStart"/>
      <w:r w:rsidRPr="00DD092C">
        <w:rPr>
          <w:rFonts w:ascii="Times New Roman" w:hAnsi="Times New Roman" w:cs="Times New Roman"/>
          <w:sz w:val="20"/>
          <w:szCs w:val="20"/>
        </w:rPr>
        <w:t>Голубева</w:t>
      </w:r>
      <w:proofErr w:type="spellEnd"/>
    </w:p>
    <w:p w:rsidR="00DD092C" w:rsidRPr="00DD092C" w:rsidRDefault="00DD092C" w:rsidP="00DD092C">
      <w:pPr>
        <w:tabs>
          <w:tab w:val="left" w:pos="5171"/>
        </w:tabs>
        <w:spacing w:after="0" w:line="240" w:lineRule="auto"/>
        <w:outlineLvl w:val="0"/>
        <w:rPr>
          <w:rFonts w:ascii="Times New Roman" w:hAnsi="Times New Roman" w:cs="Times New Roman"/>
          <w:sz w:val="20"/>
          <w:szCs w:val="20"/>
        </w:rPr>
      </w:pPr>
    </w:p>
    <w:p w:rsidR="00DD092C" w:rsidRPr="00DD092C" w:rsidRDefault="00DD092C" w:rsidP="00DD092C">
      <w:pPr>
        <w:tabs>
          <w:tab w:val="left" w:pos="5171"/>
        </w:tabs>
        <w:spacing w:after="0" w:line="240" w:lineRule="auto"/>
        <w:outlineLvl w:val="0"/>
        <w:rPr>
          <w:rFonts w:ascii="Times New Roman" w:hAnsi="Times New Roman" w:cs="Times New Roman"/>
          <w:sz w:val="20"/>
          <w:szCs w:val="20"/>
        </w:rPr>
      </w:pPr>
      <w:r w:rsidRPr="00DD092C">
        <w:rPr>
          <w:rFonts w:ascii="Times New Roman" w:hAnsi="Times New Roman" w:cs="Times New Roman"/>
          <w:sz w:val="20"/>
          <w:szCs w:val="20"/>
        </w:rPr>
        <w:t xml:space="preserve">Малинина Ольга Сергеевна </w:t>
      </w:r>
    </w:p>
    <w:p w:rsidR="00DD092C" w:rsidRPr="00DD092C" w:rsidRDefault="00DD092C" w:rsidP="00DD092C">
      <w:pPr>
        <w:tabs>
          <w:tab w:val="left" w:pos="5171"/>
        </w:tabs>
        <w:spacing w:after="0" w:line="240" w:lineRule="auto"/>
        <w:outlineLvl w:val="0"/>
        <w:rPr>
          <w:rFonts w:ascii="Times New Roman" w:hAnsi="Times New Roman" w:cs="Times New Roman"/>
          <w:sz w:val="20"/>
          <w:szCs w:val="20"/>
        </w:rPr>
      </w:pPr>
      <w:r w:rsidRPr="00DD092C">
        <w:rPr>
          <w:rFonts w:ascii="Times New Roman" w:hAnsi="Times New Roman" w:cs="Times New Roman"/>
          <w:sz w:val="20"/>
          <w:szCs w:val="20"/>
        </w:rPr>
        <w:t>211-93-20</w:t>
      </w:r>
    </w:p>
    <w:p w:rsidR="00DD092C" w:rsidRPr="00DD092C" w:rsidRDefault="00DD092C" w:rsidP="00DD092C">
      <w:pPr>
        <w:tabs>
          <w:tab w:val="left" w:pos="5171"/>
        </w:tabs>
        <w:spacing w:after="0" w:line="240" w:lineRule="auto"/>
        <w:outlineLvl w:val="0"/>
        <w:rPr>
          <w:rFonts w:ascii="Times New Roman" w:hAnsi="Times New Roman" w:cs="Times New Roman"/>
          <w:sz w:val="20"/>
          <w:szCs w:val="20"/>
        </w:rPr>
      </w:pPr>
    </w:p>
    <w:p w:rsidR="00DD092C" w:rsidRPr="00DD092C" w:rsidRDefault="00DD092C" w:rsidP="00DD092C">
      <w:pPr>
        <w:tabs>
          <w:tab w:val="left" w:pos="5171"/>
        </w:tabs>
        <w:spacing w:after="0" w:line="240" w:lineRule="auto"/>
        <w:outlineLvl w:val="0"/>
        <w:rPr>
          <w:rFonts w:ascii="Times New Roman" w:hAnsi="Times New Roman" w:cs="Times New Roman"/>
          <w:sz w:val="20"/>
          <w:szCs w:val="20"/>
        </w:rPr>
      </w:pPr>
    </w:p>
    <w:p w:rsidR="00DD092C" w:rsidRPr="00DD092C" w:rsidRDefault="00DD092C" w:rsidP="00DD092C">
      <w:pPr>
        <w:tabs>
          <w:tab w:val="left" w:pos="5171"/>
        </w:tabs>
        <w:spacing w:after="0" w:line="240" w:lineRule="auto"/>
        <w:outlineLvl w:val="0"/>
        <w:rPr>
          <w:rFonts w:ascii="Times New Roman" w:hAnsi="Times New Roman" w:cs="Times New Roman"/>
          <w:sz w:val="20"/>
          <w:szCs w:val="20"/>
        </w:rPr>
      </w:pPr>
    </w:p>
    <w:p w:rsidR="00DD092C" w:rsidRPr="00DD092C" w:rsidRDefault="00DD092C" w:rsidP="00DD092C">
      <w:pPr>
        <w:tabs>
          <w:tab w:val="left" w:pos="5171"/>
        </w:tabs>
        <w:spacing w:after="0" w:line="240" w:lineRule="auto"/>
        <w:outlineLvl w:val="0"/>
        <w:rPr>
          <w:rFonts w:ascii="Times New Roman" w:hAnsi="Times New Roman" w:cs="Times New Roman"/>
          <w:sz w:val="20"/>
          <w:szCs w:val="20"/>
        </w:rPr>
      </w:pPr>
    </w:p>
    <w:p w:rsidR="00DD092C" w:rsidRPr="00DD092C" w:rsidRDefault="00DD092C" w:rsidP="00DD092C">
      <w:pPr>
        <w:tabs>
          <w:tab w:val="left" w:pos="5171"/>
        </w:tabs>
        <w:spacing w:after="0" w:line="240" w:lineRule="auto"/>
        <w:outlineLvl w:val="0"/>
        <w:rPr>
          <w:rFonts w:ascii="Times New Roman" w:hAnsi="Times New Roman" w:cs="Times New Roman"/>
          <w:sz w:val="20"/>
          <w:szCs w:val="20"/>
        </w:rPr>
      </w:pPr>
    </w:p>
    <w:p w:rsidR="00DD092C" w:rsidRPr="00DD092C" w:rsidRDefault="00DD092C" w:rsidP="00DD092C">
      <w:pPr>
        <w:tabs>
          <w:tab w:val="left" w:pos="5171"/>
        </w:tabs>
        <w:spacing w:after="0" w:line="240" w:lineRule="auto"/>
        <w:outlineLvl w:val="0"/>
        <w:rPr>
          <w:rFonts w:ascii="Times New Roman" w:hAnsi="Times New Roman" w:cs="Times New Roman"/>
          <w:sz w:val="20"/>
          <w:szCs w:val="20"/>
        </w:rPr>
      </w:pPr>
    </w:p>
    <w:p w:rsidR="00DD092C" w:rsidRPr="00DD092C" w:rsidRDefault="00DD092C" w:rsidP="00DD092C">
      <w:pPr>
        <w:tabs>
          <w:tab w:val="left" w:pos="5171"/>
        </w:tabs>
        <w:spacing w:after="0" w:line="240" w:lineRule="auto"/>
        <w:outlineLvl w:val="0"/>
        <w:rPr>
          <w:rFonts w:ascii="Times New Roman" w:hAnsi="Times New Roman" w:cs="Times New Roman"/>
          <w:sz w:val="20"/>
          <w:szCs w:val="20"/>
        </w:rPr>
      </w:pPr>
    </w:p>
    <w:p w:rsidR="00DD092C" w:rsidRPr="00DD092C" w:rsidRDefault="00DD092C" w:rsidP="00DD092C">
      <w:pPr>
        <w:tabs>
          <w:tab w:val="left" w:pos="5171"/>
        </w:tabs>
        <w:spacing w:after="0" w:line="240" w:lineRule="auto"/>
        <w:outlineLvl w:val="0"/>
        <w:rPr>
          <w:rFonts w:ascii="Times New Roman" w:hAnsi="Times New Roman" w:cs="Times New Roman"/>
          <w:sz w:val="20"/>
          <w:szCs w:val="20"/>
        </w:rPr>
      </w:pPr>
    </w:p>
    <w:p w:rsidR="00DD092C" w:rsidRPr="00DD092C" w:rsidRDefault="00DD092C" w:rsidP="00DD092C">
      <w:pPr>
        <w:tabs>
          <w:tab w:val="left" w:pos="5171"/>
        </w:tabs>
        <w:spacing w:after="0" w:line="240" w:lineRule="auto"/>
        <w:outlineLvl w:val="0"/>
        <w:rPr>
          <w:rFonts w:ascii="Times New Roman" w:hAnsi="Times New Roman" w:cs="Times New Roman"/>
          <w:sz w:val="20"/>
          <w:szCs w:val="20"/>
        </w:rPr>
      </w:pPr>
    </w:p>
    <w:p w:rsidR="00DD092C" w:rsidRPr="00DD092C" w:rsidRDefault="00DD092C" w:rsidP="00DD092C">
      <w:pPr>
        <w:tabs>
          <w:tab w:val="left" w:pos="5171"/>
        </w:tabs>
        <w:spacing w:after="0" w:line="240" w:lineRule="auto"/>
        <w:outlineLvl w:val="0"/>
        <w:rPr>
          <w:rFonts w:ascii="Times New Roman" w:hAnsi="Times New Roman" w:cs="Times New Roman"/>
          <w:sz w:val="20"/>
          <w:szCs w:val="20"/>
        </w:rPr>
      </w:pPr>
    </w:p>
    <w:p w:rsidR="00DD092C" w:rsidRPr="00DD092C" w:rsidRDefault="00DD092C" w:rsidP="00DD092C">
      <w:pPr>
        <w:tabs>
          <w:tab w:val="left" w:pos="5171"/>
        </w:tabs>
        <w:spacing w:after="0" w:line="240" w:lineRule="auto"/>
        <w:outlineLvl w:val="0"/>
        <w:rPr>
          <w:rFonts w:ascii="Times New Roman" w:hAnsi="Times New Roman" w:cs="Times New Roman"/>
          <w:sz w:val="20"/>
          <w:szCs w:val="20"/>
        </w:rPr>
      </w:pPr>
    </w:p>
    <w:p w:rsidR="00DD092C" w:rsidRPr="00DD092C" w:rsidRDefault="00DD092C" w:rsidP="00DD092C">
      <w:pPr>
        <w:tabs>
          <w:tab w:val="left" w:pos="5171"/>
        </w:tabs>
        <w:spacing w:after="0" w:line="240" w:lineRule="auto"/>
        <w:outlineLvl w:val="0"/>
        <w:rPr>
          <w:rFonts w:ascii="Times New Roman" w:hAnsi="Times New Roman" w:cs="Times New Roman"/>
          <w:sz w:val="20"/>
          <w:szCs w:val="20"/>
        </w:rPr>
      </w:pPr>
    </w:p>
    <w:p w:rsidR="00DD092C" w:rsidRPr="00DD092C" w:rsidRDefault="00DD092C" w:rsidP="00DD092C">
      <w:pPr>
        <w:tabs>
          <w:tab w:val="left" w:pos="5171"/>
        </w:tabs>
        <w:spacing w:after="0" w:line="240" w:lineRule="auto"/>
        <w:outlineLvl w:val="0"/>
        <w:rPr>
          <w:rFonts w:ascii="Times New Roman" w:hAnsi="Times New Roman" w:cs="Times New Roman"/>
          <w:sz w:val="20"/>
          <w:szCs w:val="20"/>
        </w:rPr>
      </w:pPr>
    </w:p>
    <w:p w:rsidR="00DD092C" w:rsidRPr="00DD092C" w:rsidRDefault="00DD092C" w:rsidP="00DD092C">
      <w:pPr>
        <w:autoSpaceDE w:val="0"/>
        <w:autoSpaceDN w:val="0"/>
        <w:adjustRightInd w:val="0"/>
        <w:spacing w:after="0" w:line="240" w:lineRule="auto"/>
        <w:ind w:firstLine="540"/>
        <w:jc w:val="both"/>
        <w:rPr>
          <w:rFonts w:ascii="Times New Roman" w:hAnsi="Times New Roman" w:cs="Times New Roman"/>
          <w:szCs w:val="28"/>
        </w:rPr>
      </w:pPr>
      <w:r w:rsidRPr="00DD092C">
        <w:rPr>
          <w:rFonts w:ascii="Times New Roman" w:hAnsi="Times New Roman" w:cs="Times New Roman"/>
          <w:szCs w:val="28"/>
        </w:rPr>
        <w:t xml:space="preserve">Дополнительно сообщаем, что порядок предоставления </w:t>
      </w:r>
      <w:proofErr w:type="gramStart"/>
      <w:r w:rsidRPr="00DD092C">
        <w:rPr>
          <w:rFonts w:ascii="Times New Roman" w:hAnsi="Times New Roman" w:cs="Times New Roman"/>
          <w:szCs w:val="28"/>
        </w:rPr>
        <w:t>компенсации</w:t>
      </w:r>
      <w:proofErr w:type="gramEnd"/>
      <w:r w:rsidRPr="00DD092C">
        <w:rPr>
          <w:rFonts w:ascii="Times New Roman" w:hAnsi="Times New Roman" w:cs="Times New Roman"/>
          <w:szCs w:val="28"/>
        </w:rPr>
        <w:t xml:space="preserve"> утвержденный постановлением № 561-п не предусматривает необходимость наличия программного технического обеспечения для исполнения государственных полномочий органов местного самоуправления муниципальных районов и городских округов края по предоставлению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p w:rsidR="00DD092C" w:rsidRPr="00DD092C" w:rsidRDefault="00DD092C" w:rsidP="00DD092C">
      <w:pPr>
        <w:tabs>
          <w:tab w:val="left" w:pos="5171"/>
        </w:tabs>
        <w:spacing w:after="0" w:line="240" w:lineRule="auto"/>
        <w:outlineLvl w:val="0"/>
        <w:rPr>
          <w:rFonts w:ascii="Times New Roman" w:hAnsi="Times New Roman" w:cs="Times New Roman"/>
          <w:sz w:val="20"/>
          <w:szCs w:val="20"/>
        </w:rPr>
      </w:pPr>
    </w:p>
    <w:p w:rsidR="00115831" w:rsidRPr="00DD092C" w:rsidRDefault="00115831" w:rsidP="00DD092C">
      <w:pPr>
        <w:spacing w:after="0" w:line="240" w:lineRule="auto"/>
        <w:rPr>
          <w:rFonts w:ascii="Times New Roman" w:hAnsi="Times New Roman" w:cs="Times New Roman"/>
        </w:rPr>
      </w:pPr>
    </w:p>
    <w:sectPr w:rsidR="00115831" w:rsidRPr="00DD092C" w:rsidSect="001F2EF0">
      <w:headerReference w:type="default" r:id="rId10"/>
      <w:pgSz w:w="11906" w:h="16838"/>
      <w:pgMar w:top="851" w:right="851" w:bottom="851" w:left="1701" w:header="709" w:footer="709" w:gutter="0"/>
      <w:cols w:space="708"/>
      <w:titlePg/>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F4B" w:rsidRDefault="00115831">
    <w:pPr>
      <w:pStyle w:val="a4"/>
      <w:jc w:val="center"/>
    </w:pPr>
    <w:r>
      <w:fldChar w:fldCharType="begin"/>
    </w:r>
    <w:r>
      <w:instrText xml:space="preserve"> PAGE   \* MERGEFORMAT </w:instrText>
    </w:r>
    <w:r>
      <w:fldChar w:fldCharType="separate"/>
    </w:r>
    <w:r w:rsidR="00DD092C">
      <w:rPr>
        <w:noProof/>
      </w:rPr>
      <w:t>3</w:t>
    </w:r>
    <w:r>
      <w:fldChar w:fldCharType="end"/>
    </w:r>
  </w:p>
  <w:p w:rsidR="002B6F4B" w:rsidRDefault="00115831">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D092C"/>
    <w:rsid w:val="00115831"/>
    <w:rsid w:val="00DD09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D092C"/>
    <w:pPr>
      <w:spacing w:after="0" w:line="240" w:lineRule="auto"/>
    </w:pPr>
    <w:rPr>
      <w:rFonts w:ascii="Calibri" w:eastAsia="Times New Roman" w:hAnsi="Calibri" w:cs="Times New Roman"/>
    </w:rPr>
  </w:style>
  <w:style w:type="paragraph" w:styleId="a4">
    <w:name w:val="header"/>
    <w:basedOn w:val="a"/>
    <w:link w:val="a5"/>
    <w:uiPriority w:val="99"/>
    <w:unhideWhenUsed/>
    <w:rsid w:val="00DD092C"/>
    <w:pPr>
      <w:tabs>
        <w:tab w:val="center" w:pos="4677"/>
        <w:tab w:val="right" w:pos="9355"/>
      </w:tabs>
      <w:spacing w:after="0" w:line="240" w:lineRule="auto"/>
    </w:pPr>
    <w:rPr>
      <w:rFonts w:ascii="Times New Roman" w:eastAsia="Times New Roman" w:hAnsi="Times New Roman" w:cs="Times New Roman"/>
      <w:sz w:val="28"/>
      <w:szCs w:val="24"/>
    </w:rPr>
  </w:style>
  <w:style w:type="character" w:customStyle="1" w:styleId="a5">
    <w:name w:val="Верхний колонтитул Знак"/>
    <w:basedOn w:val="a0"/>
    <w:link w:val="a4"/>
    <w:uiPriority w:val="99"/>
    <w:rsid w:val="00DD092C"/>
    <w:rPr>
      <w:rFonts w:ascii="Times New Roman" w:eastAsia="Times New Roman" w:hAnsi="Times New Roman" w:cs="Times New Roman"/>
      <w:sz w:val="28"/>
      <w:szCs w:val="24"/>
    </w:rPr>
  </w:style>
  <w:style w:type="paragraph" w:styleId="a6">
    <w:name w:val="Balloon Text"/>
    <w:basedOn w:val="a"/>
    <w:link w:val="a7"/>
    <w:uiPriority w:val="99"/>
    <w:semiHidden/>
    <w:unhideWhenUsed/>
    <w:rsid w:val="00DD092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D09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FECD295EEA31FB523C6B8FCA0DB08E2A03FAF0766B7C70896A3EE2AE121F7555v9sAI" TargetMode="External"/><Relationship Id="rId3" Type="http://schemas.openxmlformats.org/officeDocument/2006/relationships/webSettings" Target="webSettings.xml"/><Relationship Id="rId7" Type="http://schemas.openxmlformats.org/officeDocument/2006/relationships/hyperlink" Target="consultantplus://offline/ref=B42FD2A4BC589B814DD57B4418E593D52E81F1959BD7DA9D8C537B09192E5711E486BBEAB18C9A3DSCa1I"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2FECD295EEA31FB523C6B8FCA0DB08E2A03FAF0766B7C70896A3EE2AE121F7555v9sAI" TargetMode="External"/><Relationship Id="rId11" Type="http://schemas.openxmlformats.org/officeDocument/2006/relationships/fontTable" Target="fontTable.xml"/><Relationship Id="rId5" Type="http://schemas.openxmlformats.org/officeDocument/2006/relationships/hyperlink" Target="consultantplus://offline/ref=22FECD295EEA31FB523C6B8FCA0DB08E2A03FAF0766B7C70896A3EE2AE121F7555v9sAI" TargetMode="External"/><Relationship Id="rId10" Type="http://schemas.openxmlformats.org/officeDocument/2006/relationships/header" Target="header1.xml"/><Relationship Id="rId4" Type="http://schemas.openxmlformats.org/officeDocument/2006/relationships/image" Target="media/image1.png"/><Relationship Id="rId9" Type="http://schemas.openxmlformats.org/officeDocument/2006/relationships/hyperlink" Target="consultantplus://offline/ref=10777679AB0B513C4348C22894982C49FFC86768F086E13952AA9CCF39F5C038131AB435E3669B8C8D0D2B26Y4H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2127</Words>
  <Characters>12126</Characters>
  <Application>Microsoft Office Word</Application>
  <DocSecurity>0</DocSecurity>
  <Lines>101</Lines>
  <Paragraphs>28</Paragraphs>
  <ScaleCrop>false</ScaleCrop>
  <Company>Reanimator Extreme Edition</Company>
  <LinksUpToDate>false</LinksUpToDate>
  <CharactersWithSpaces>14225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Direktor</dc:creator>
  <cp:keywords/>
  <dc:description/>
  <cp:lastModifiedBy>Direktor</cp:lastModifiedBy>
  <cp:revision>2</cp:revision>
  <dcterms:created xsi:type="dcterms:W3CDTF">2017-07-26T06:09:00Z</dcterms:created>
  <dcterms:modified xsi:type="dcterms:W3CDTF">2017-07-26T06:09:00Z</dcterms:modified>
</cp:coreProperties>
</file>