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F" w:rsidRDefault="009746DF" w:rsidP="006D3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F4D" w:rsidRDefault="00D92A91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10300" cy="8539163"/>
            <wp:effectExtent l="0" t="0" r="0" b="0"/>
            <wp:docPr id="2" name="Рисунок 2" descr="C:\Users\new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91" w:rsidRDefault="00D92A91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A16A41" w:rsidRDefault="00A16A41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Pr="001B2AB3" w:rsidRDefault="00E93065" w:rsidP="00E93065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rPr>
          <w:b/>
          <w:color w:val="FF0000"/>
          <w:sz w:val="48"/>
          <w:szCs w:val="28"/>
          <w:shd w:val="clear" w:color="auto" w:fill="FFFFFF"/>
        </w:rPr>
      </w:pPr>
      <w:r w:rsidRPr="001B2AB3">
        <w:rPr>
          <w:b/>
          <w:color w:val="FF0000"/>
          <w:sz w:val="48"/>
          <w:szCs w:val="28"/>
          <w:shd w:val="clear" w:color="auto" w:fill="FFFFFF"/>
        </w:rPr>
        <w:lastRenderedPageBreak/>
        <w:t>Содержание</w:t>
      </w:r>
    </w:p>
    <w:p w:rsidR="00E93065" w:rsidRDefault="00E93065" w:rsidP="00E93065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FF0000"/>
          <w:sz w:val="48"/>
          <w:szCs w:val="28"/>
          <w:shd w:val="clear" w:color="auto" w:fill="FFFFFF"/>
        </w:rPr>
      </w:pPr>
    </w:p>
    <w:p w:rsidR="00E93065" w:rsidRDefault="00E93065" w:rsidP="00E93065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rPr>
          <w:color w:val="7030A0"/>
          <w:sz w:val="40"/>
          <w:szCs w:val="28"/>
          <w:shd w:val="clear" w:color="auto" w:fill="FFFFFF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817"/>
        <w:gridCol w:w="7088"/>
        <w:gridCol w:w="1836"/>
      </w:tblGrid>
      <w:tr w:rsidR="00E93065" w:rsidTr="00E930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Пояснительная записка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9830DB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E93065" w:rsidTr="00E930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Игры для рабочего настроя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9830DB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</w:tr>
      <w:tr w:rsidR="00E93065" w:rsidTr="00E930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Игры для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социоигрового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приобщения к делу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9830DB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E93065" w:rsidTr="00E930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Игры разминки-разрядки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9830DB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8</w:t>
            </w:r>
          </w:p>
        </w:tc>
      </w:tr>
      <w:tr w:rsidR="00E93065" w:rsidTr="00E930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Игры для творческого самоутверждения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9830DB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10</w:t>
            </w:r>
          </w:p>
        </w:tc>
      </w:tr>
      <w:tr w:rsidR="00E93065" w:rsidTr="00A61A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Игры вольные (на воле)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9830DB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14</w:t>
            </w:r>
          </w:p>
        </w:tc>
      </w:tr>
      <w:tr w:rsidR="00E93065" w:rsidTr="00A61A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65" w:rsidRDefault="00E93065" w:rsidP="00E93065">
            <w:pPr>
              <w:pStyle w:val="a4"/>
              <w:spacing w:before="0" w:beforeAutospacing="0" w:after="0" w:afterAutospacing="0" w:line="480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322598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Литература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5" w:rsidRDefault="009830DB" w:rsidP="00E93065">
            <w:pPr>
              <w:pStyle w:val="a4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18</w:t>
            </w:r>
          </w:p>
        </w:tc>
      </w:tr>
    </w:tbl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E93065" w:rsidRDefault="00E93065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322598" w:rsidRDefault="00322598" w:rsidP="007B59F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FF0000"/>
          <w:sz w:val="28"/>
          <w:szCs w:val="28"/>
        </w:rPr>
      </w:pPr>
    </w:p>
    <w:p w:rsidR="007B59F5" w:rsidRPr="007B59F5" w:rsidRDefault="007B59F5" w:rsidP="007B59F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FF0000"/>
          <w:sz w:val="28"/>
          <w:szCs w:val="28"/>
        </w:rPr>
      </w:pPr>
    </w:p>
    <w:p w:rsidR="00BF45E4" w:rsidRDefault="00BF45E4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</w:p>
    <w:p w:rsidR="001B2AB3" w:rsidRP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b/>
          <w:color w:val="FF0000"/>
          <w:sz w:val="48"/>
          <w:szCs w:val="28"/>
        </w:rPr>
      </w:pPr>
      <w:bookmarkStart w:id="0" w:name="_GoBack"/>
      <w:bookmarkEnd w:id="0"/>
      <w:r w:rsidRPr="001B2AB3">
        <w:rPr>
          <w:b/>
          <w:color w:val="FF0000"/>
          <w:sz w:val="48"/>
          <w:szCs w:val="28"/>
        </w:rPr>
        <w:lastRenderedPageBreak/>
        <w:t>Пояснительная записка</w:t>
      </w:r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center"/>
        <w:textAlignment w:val="baseline"/>
        <w:rPr>
          <w:color w:val="7030A0"/>
          <w:sz w:val="40"/>
          <w:szCs w:val="28"/>
        </w:rPr>
      </w:pPr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 внедрением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образования усложняется, на смену традиционным методам приходят </w:t>
      </w:r>
      <w:r>
        <w:rPr>
          <w:i/>
          <w:sz w:val="28"/>
          <w:szCs w:val="28"/>
        </w:rPr>
        <w:t xml:space="preserve">активные </w:t>
      </w:r>
      <w:r>
        <w:rPr>
          <w:sz w:val="28"/>
          <w:szCs w:val="28"/>
        </w:rPr>
        <w:t>методы обучения и воспитания, направленные на развитие ребенка. В новом образовательном стандарте акцентируется внимание на такой области, как </w:t>
      </w:r>
      <w:hyperlink r:id="rId10" w:tooltip="Социально-экономическое развитие" w:history="1">
        <w:r>
          <w:rPr>
            <w:rStyle w:val="a5"/>
            <w:i/>
            <w:sz w:val="28"/>
            <w:szCs w:val="28"/>
            <w:bdr w:val="none" w:sz="0" w:space="0" w:color="auto" w:frame="1"/>
          </w:rPr>
          <w:t>социально-коммуникативное развитие</w:t>
        </w:r>
      </w:hyperlink>
      <w:r>
        <w:rPr>
          <w:sz w:val="28"/>
          <w:szCs w:val="28"/>
        </w:rPr>
        <w:t>, поскольку его актуальность возрастает в современных условиях в связи с особенностями социального окружения ребёнка, где часто наблюдаются дефицит воспитанности, доброжелательности, умения конструктивного взаимодействия в детском коллективе.</w:t>
      </w:r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Сегодня человеку для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</w:t>
      </w:r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Современная педагогическая технология - </w:t>
      </w:r>
      <w:proofErr w:type="spellStart"/>
      <w:r>
        <w:rPr>
          <w:sz w:val="28"/>
          <w:szCs w:val="28"/>
        </w:rPr>
        <w:t>социоигровая</w:t>
      </w:r>
      <w:proofErr w:type="spellEnd"/>
      <w:r>
        <w:rPr>
          <w:sz w:val="28"/>
          <w:szCs w:val="28"/>
        </w:rPr>
        <w:t xml:space="preserve">, представленная Е. </w:t>
      </w:r>
      <w:proofErr w:type="spellStart"/>
      <w:r>
        <w:rPr>
          <w:sz w:val="28"/>
          <w:szCs w:val="28"/>
        </w:rPr>
        <w:t>Шулешко</w:t>
      </w:r>
      <w:proofErr w:type="spellEnd"/>
      <w:r>
        <w:rPr>
          <w:sz w:val="28"/>
          <w:szCs w:val="28"/>
        </w:rPr>
        <w:t xml:space="preserve">, А. Ершовой и В. </w:t>
      </w:r>
      <w:proofErr w:type="spellStart"/>
      <w:r>
        <w:rPr>
          <w:sz w:val="28"/>
          <w:szCs w:val="28"/>
        </w:rPr>
        <w:t>Букатовым</w:t>
      </w:r>
      <w:proofErr w:type="spellEnd"/>
      <w:r>
        <w:rPr>
          <w:sz w:val="28"/>
          <w:szCs w:val="28"/>
        </w:rPr>
        <w:t xml:space="preserve"> - позволяет реализовать личностно-ориентированное обучение детей в процессе игры.</w:t>
      </w:r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данном  пособии представлены </w:t>
      </w:r>
      <w:proofErr w:type="spellStart"/>
      <w:r>
        <w:rPr>
          <w:sz w:val="28"/>
          <w:szCs w:val="28"/>
        </w:rPr>
        <w:t>социоигры</w:t>
      </w:r>
      <w:proofErr w:type="spellEnd"/>
      <w:r>
        <w:rPr>
          <w:sz w:val="28"/>
          <w:szCs w:val="28"/>
        </w:rPr>
        <w:t>, направленные на коррекцию импульсивного поведения детей; развитие у них активной позиции, самостоятельности, творчества, желания узнавать новое, обеспечение душевного благополучия; сплочение детского и  детско-родительского коллектива группы; повышение педагогической компетентности родителей воспитанников.</w:t>
      </w:r>
      <w:proofErr w:type="gramEnd"/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Использование игр данного пособия педагогами и родителями, позволит детям знакомиться с разными свойствами окружающих предметов, с законами жизни природы и необходимостью их учета в собственной жизнедеятельности. </w:t>
      </w:r>
      <w:r>
        <w:rPr>
          <w:sz w:val="28"/>
          <w:szCs w:val="28"/>
          <w:shd w:val="clear" w:color="auto" w:fill="FFFFFF"/>
        </w:rPr>
        <w:t xml:space="preserve">Объединение детей на общее дело будет способствовать  эффективному взаимодействию детей друг с другом, детей и родителей, детей, родителей и педагогов, в </w:t>
      </w:r>
      <w:proofErr w:type="gramStart"/>
      <w:r>
        <w:rPr>
          <w:sz w:val="28"/>
          <w:szCs w:val="28"/>
          <w:shd w:val="clear" w:color="auto" w:fill="FFFFFF"/>
        </w:rPr>
        <w:t>результате</w:t>
      </w:r>
      <w:proofErr w:type="gramEnd"/>
      <w:r>
        <w:rPr>
          <w:sz w:val="28"/>
          <w:szCs w:val="28"/>
          <w:shd w:val="clear" w:color="auto" w:fill="FFFFFF"/>
        </w:rPr>
        <w:t xml:space="preserve"> которого будет происходить развитие детской активности, инициативы, творчества и самостоятельности, </w:t>
      </w:r>
      <w:r w:rsidRPr="00AB5891">
        <w:rPr>
          <w:sz w:val="28"/>
          <w:szCs w:val="28"/>
          <w:shd w:val="clear" w:color="auto" w:fill="FFFFFF"/>
        </w:rPr>
        <w:t xml:space="preserve">родительской компетентности в данных вопросах. Игры данного пособия помогут </w:t>
      </w:r>
      <w:r>
        <w:rPr>
          <w:sz w:val="28"/>
          <w:szCs w:val="28"/>
        </w:rPr>
        <w:t xml:space="preserve">преодолевать застенчивость, развивать воображение, речь, повышать уровень познавательных и творческих способностей ребенка. </w:t>
      </w:r>
      <w:r>
        <w:rPr>
          <w:sz w:val="28"/>
          <w:szCs w:val="28"/>
          <w:shd w:val="clear" w:color="auto" w:fill="FFFFFF"/>
        </w:rPr>
        <w:t xml:space="preserve">В результате дети умеют слушать и слышать друг друга, договариваться, отстаивать свою позицию; взаимодействовать со сверстниками и взрослыми. </w:t>
      </w:r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Применение педагогами данных игр позволит сделать образовательный процесс для ребенка более увлекательным и интересным!  </w:t>
      </w:r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both"/>
        <w:rPr>
          <w:sz w:val="28"/>
          <w:szCs w:val="28"/>
          <w:shd w:val="clear" w:color="auto" w:fill="FFFFFF"/>
        </w:rPr>
      </w:pPr>
    </w:p>
    <w:p w:rsidR="001B2AB3" w:rsidRDefault="001B2AB3" w:rsidP="001B2AB3">
      <w:pPr>
        <w:pStyle w:val="a4"/>
        <w:shd w:val="clear" w:color="auto" w:fill="FFFFFF"/>
        <w:spacing w:before="0" w:beforeAutospacing="0" w:after="0" w:afterAutospacing="0" w:line="276" w:lineRule="auto"/>
        <w:ind w:left="-567" w:firstLine="851"/>
        <w:jc w:val="both"/>
        <w:rPr>
          <w:sz w:val="28"/>
          <w:szCs w:val="28"/>
          <w:shd w:val="clear" w:color="auto" w:fill="FFFFFF"/>
        </w:rPr>
      </w:pPr>
    </w:p>
    <w:p w:rsidR="00A16A41" w:rsidRDefault="00A16A41" w:rsidP="0083526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AB3" w:rsidRPr="001B2AB3" w:rsidRDefault="00AA1631" w:rsidP="001B2AB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1B2AB3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Игры для рабочего настроя</w:t>
      </w:r>
    </w:p>
    <w:p w:rsidR="007D2DFB" w:rsidRDefault="007D2DFB" w:rsidP="00EA0DF6">
      <w:pPr>
        <w:shd w:val="clear" w:color="auto" w:fill="FFFFFF"/>
        <w:spacing w:after="0"/>
        <w:ind w:left="-426" w:firstLine="851"/>
        <w:jc w:val="both"/>
        <w:textAlignment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DFB">
        <w:rPr>
          <w:rFonts w:ascii="Times New Roman" w:hAnsi="Times New Roman" w:cs="Times New Roman"/>
          <w:i/>
          <w:sz w:val="28"/>
          <w:szCs w:val="28"/>
        </w:rPr>
        <w:t>В утренние часы необходимо использовать игровые упражнения для положительного психологического настроя. </w:t>
      </w:r>
      <w:r w:rsidRPr="007D2DFB">
        <w:rPr>
          <w:i/>
          <w:sz w:val="28"/>
          <w:szCs w:val="28"/>
        </w:rPr>
        <w:t xml:space="preserve"> </w:t>
      </w:r>
      <w:r w:rsidRPr="007D2DFB">
        <w:rPr>
          <w:rFonts w:ascii="Times New Roman" w:hAnsi="Times New Roman" w:cs="Times New Roman"/>
          <w:i/>
          <w:sz w:val="28"/>
          <w:szCs w:val="28"/>
        </w:rPr>
        <w:t xml:space="preserve">Главная задача таких игр: пробудить интерес детей друг к другу, поставить участников игры в какие-то зависимости друг от друга, обеспечивающие общее повышение мобилизации внимания и тела. Начало занятий должно стать своеобразным ритуалом, чтобы дети могли настроиться на совместную деятельность, общение. </w:t>
      </w:r>
      <w:r w:rsidRPr="007D2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таких игр детям легче будет преодолеть страх, враждебную настороженность, решить скандальный спор и нежелание совместно играть, решать поставленные задачи.</w:t>
      </w:r>
    </w:p>
    <w:p w:rsidR="001B2AB3" w:rsidRPr="007D2DFB" w:rsidRDefault="001B2AB3" w:rsidP="00EA0DF6">
      <w:pPr>
        <w:shd w:val="clear" w:color="auto" w:fill="FFFFFF"/>
        <w:spacing w:after="150"/>
        <w:ind w:left="-426" w:firstLine="851"/>
        <w:jc w:val="both"/>
        <w:textAlignment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03EB" w:rsidRPr="004F5C53" w:rsidRDefault="007E03EB" w:rsidP="00EA0DF6">
      <w:pPr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77B0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Волшебная палочка</w:t>
      </w:r>
    </w:p>
    <w:p w:rsidR="007E03EB" w:rsidRDefault="007E03EB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«Волшебная палочка» передается слева - направо, из рук в руки, глядя друг другу в глаза и при этом сопровождается речь</w:t>
      </w:r>
      <w:r w:rsidR="00505487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 какому-то заранее установленному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заказу-правилу.</w:t>
      </w:r>
      <w:r w:rsidR="0050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передающий называет предмет, а </w:t>
      </w:r>
      <w:r w:rsidR="0001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 - действие-глагол. И</w:t>
      </w:r>
      <w:r w:rsidR="005054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передающий на</w:t>
      </w:r>
      <w:r w:rsidR="0001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зывает «живое», а принимающий - </w:t>
      </w:r>
      <w:r w:rsidR="00505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характеристи</w:t>
      </w:r>
      <w:r w:rsidR="0001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ку-прилагательное. </w:t>
      </w:r>
      <w:proofErr w:type="gramStart"/>
      <w:r w:rsidR="0001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Передающий</w:t>
      </w:r>
      <w:proofErr w:type="gramEnd"/>
      <w:r w:rsidR="0001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сказки, принимающий – одного из персонажей этой сказки.</w:t>
      </w:r>
      <w:r w:rsidR="0001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передаче «волшебной палочки» можно договориться об обязательном условии: глядеть друг другу в глаза; при необходимости называть имя р</w:t>
      </w:r>
      <w:r w:rsidR="0050548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стоящего ребенка, при работе парами или тройками – называть слово дружно, вместе.</w:t>
      </w:r>
    </w:p>
    <w:p w:rsidR="00711572" w:rsidRPr="000177B0" w:rsidRDefault="000177B0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Буква по воздуху</w:t>
      </w:r>
    </w:p>
    <w:p w:rsidR="00711572" w:rsidRDefault="00711572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ведущего. Он, стоя спиной к игрокам, пишет по воздуху крупную букву, остальные отгадывают. Буквы можно писать рукой, плечом, головой, ногой, коленкой и т.п., в зеркальном отражении.</w:t>
      </w:r>
    </w:p>
    <w:p w:rsidR="00C95362" w:rsidRPr="000177B0" w:rsidRDefault="00C95362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0177B0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Испорченный телефон</w:t>
      </w:r>
    </w:p>
    <w:p w:rsidR="00C95362" w:rsidRDefault="00C95362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65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рассаживаются на стулья, стоящие в два ряда, лицом друг к другу – получается две команды.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ередают друг другу слово шёпотом на ухо, дети «ловят» слово на слух. </w:t>
      </w:r>
      <w:r w:rsidR="0046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могут быть разными: какая команда передаст слово быстрее; одна команда передает, другая должна постараться «услышать», прочитать по губам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передачи оценивается по признакам: «не поймали» слово, в передаче участвовали все играющие,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«получил» слово, переданное первым игроком.</w:t>
      </w:r>
    </w:p>
    <w:p w:rsidR="004653A3" w:rsidRDefault="004653A3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Степени усложнения</w:t>
      </w:r>
      <w:r w:rsidR="00C953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знакомое короткое </w:t>
      </w:r>
      <w:r w:rsidR="00C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 трудное слово, словосочетание, 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</w:t>
      </w:r>
      <w:r w:rsidR="00C953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скороговорка (считалка), иностранное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AB3" w:rsidRDefault="001B2AB3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B3" w:rsidRDefault="001B2AB3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B3" w:rsidRDefault="001B2AB3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B3" w:rsidRDefault="001B2AB3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6A" w:rsidRDefault="0083526A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C95362" w:rsidRPr="000177B0" w:rsidRDefault="00C95362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0177B0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lastRenderedPageBreak/>
        <w:t>Летает – не летает</w:t>
      </w:r>
    </w:p>
    <w:p w:rsidR="00C95362" w:rsidRDefault="00C95362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называет существительные, дети выполняют заданные движения (самолёт – хлопают  в ладоши или машут руками, шкаф – ничего не делают или прижимают руки вдоль тела). Тот, кто ошибается, выходит из игры.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подбирает слова</w:t>
      </w:r>
      <w:r w:rsidR="0031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неодушевлённые, одушевлённые предметы: синица, муха, журавль, комар, ракета, парашютист, страус, акробат, тополиный пух… </w:t>
      </w:r>
      <w:proofErr w:type="gramEnd"/>
    </w:p>
    <w:p w:rsidR="00C95362" w:rsidRDefault="00C95362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5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машет руками на все названные слова, дети должны махать только на те, которые «</w:t>
      </w:r>
      <w:r w:rsidR="003145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6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етают». </w:t>
      </w:r>
      <w:proofErr w:type="gramStart"/>
      <w:r w:rsidR="0031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выбрать и другие варианты и договориться о движениях,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- не растёт</w:t>
      </w:r>
      <w:r w:rsidR="0031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(садимся на корточки)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двигается </w:t>
      </w:r>
      <w:r w:rsidR="0031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(скольжение ногами)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двигается, больше </w:t>
      </w:r>
      <w:r w:rsidR="0031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(поднимаемся на носки)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меньше, живое </w:t>
      </w:r>
      <w:r w:rsidR="0031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(активно дышим)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неживое и др.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48392B" w:rsidRPr="007524DE" w:rsidRDefault="0048392B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7524DE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Встань </w:t>
      </w:r>
      <w:r w:rsidR="003145CD" w:rsidRPr="007524DE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«</w:t>
      </w:r>
      <w:r w:rsidRPr="007524DE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по пальцам</w:t>
      </w:r>
      <w:r w:rsidR="003145CD" w:rsidRPr="007524DE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»</w:t>
      </w:r>
    </w:p>
    <w:p w:rsidR="003145CD" w:rsidRDefault="003145CD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все дети сидят. Воспитатель, отвернувшись, поднимает над головой одну или обе руки и показывает определенное число пальцев. Одновременно считает до трех и поворачивается – детей должно стоять ровно столько, сколько показано пальцев.</w:t>
      </w:r>
    </w:p>
    <w:p w:rsidR="00367D1F" w:rsidRPr="007524DE" w:rsidRDefault="007524DE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7524DE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Эстафета</w:t>
      </w:r>
    </w:p>
    <w:p w:rsidR="00367D1F" w:rsidRDefault="00367D1F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эстафеты по одному встают и садятся друг за другом в одном, едином ритме, так, чтобы, как только сел предыдущий, встает следующий. Порядок «вставания» можно менять</w:t>
      </w:r>
      <w:r w:rsidR="00B4539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двое, через одного или одновременно по одному с каждого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- не подталкивать, не вызывать, не вмешиваться в работу другого человека. Вставание можно заменить передачей хлопков.</w:t>
      </w:r>
    </w:p>
    <w:p w:rsidR="00B45391" w:rsidRDefault="00B45391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передача скороговорок по эстафете (по одному слову, по словосочетанию, по строчке).</w:t>
      </w:r>
    </w:p>
    <w:p w:rsidR="00373148" w:rsidRPr="007524DE" w:rsidRDefault="00373148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7524DE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Замри – запомни, повтори, «оживи»</w:t>
      </w:r>
    </w:p>
    <w:p w:rsidR="00373148" w:rsidRDefault="00373148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задание, смысл которого в сигнале-команде «Замри», может раздаваться в разное время и в самых разных ситуациях: при движении, рисовании, общении. Игра может быть использована для переключения внимания на новый вид работы; для обсуждения смысла и содержания дел, которыми был занят каждый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застывших. В игре может быть и дополнительный уговор: запомнить позу, повторить ее как можно точнее, «оживить» ее.</w:t>
      </w:r>
    </w:p>
    <w:p w:rsidR="00373148" w:rsidRPr="007524DE" w:rsidRDefault="00373148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7524DE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На память физических действий (ПФД)</w:t>
      </w:r>
    </w:p>
    <w:p w:rsidR="00373148" w:rsidRDefault="000177B0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упражнений в воплощении правильного (как в реальности) распределения внимания и мускульных напряжений при действии с предметами (не с людьми). Важно, чтобы у ребенка всегда была возможность проверить свою память  действием с реальным предметом. </w:t>
      </w:r>
    </w:p>
    <w:p w:rsidR="00A204C3" w:rsidRPr="00AC556F" w:rsidRDefault="000177B0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Усложнения: можно вводить парные задания: нести ведро, поднять бревно на плечи, тянуть канат, вытряхнуть скатерть.</w:t>
      </w:r>
    </w:p>
    <w:p w:rsidR="00A16A41" w:rsidRDefault="00A16A41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526A" w:rsidRDefault="0083526A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AB3" w:rsidRDefault="00A204C3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1B2AB3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Игры для </w:t>
      </w:r>
      <w:proofErr w:type="spellStart"/>
      <w:r w:rsidRPr="001B2AB3">
        <w:rPr>
          <w:rFonts w:ascii="Times New Roman" w:hAnsi="Times New Roman" w:cs="Times New Roman"/>
          <w:b/>
          <w:color w:val="FF0000"/>
          <w:sz w:val="48"/>
          <w:szCs w:val="28"/>
        </w:rPr>
        <w:t>социоигрового</w:t>
      </w:r>
      <w:proofErr w:type="spellEnd"/>
      <w:r w:rsidRPr="001B2AB3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</w:t>
      </w:r>
    </w:p>
    <w:p w:rsidR="00A204C3" w:rsidRPr="001B2AB3" w:rsidRDefault="00A204C3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1B2AB3">
        <w:rPr>
          <w:rFonts w:ascii="Times New Roman" w:hAnsi="Times New Roman" w:cs="Times New Roman"/>
          <w:b/>
          <w:color w:val="FF0000"/>
          <w:sz w:val="48"/>
          <w:szCs w:val="28"/>
        </w:rPr>
        <w:t>приобщения к делу</w:t>
      </w:r>
    </w:p>
    <w:p w:rsidR="00BF73FD" w:rsidRPr="00BF73FD" w:rsidRDefault="00BF73FD" w:rsidP="00EA0DF6">
      <w:pPr>
        <w:pStyle w:val="a4"/>
        <w:shd w:val="clear" w:color="auto" w:fill="FFFFFF"/>
        <w:spacing w:before="0" w:beforeAutospacing="0" w:after="0" w:afterAutospacing="0" w:line="276" w:lineRule="auto"/>
        <w:ind w:left="-426" w:firstLine="851"/>
        <w:jc w:val="both"/>
        <w:rPr>
          <w:i/>
          <w:sz w:val="28"/>
          <w:szCs w:val="28"/>
        </w:rPr>
      </w:pPr>
      <w:r w:rsidRPr="00BF73FD">
        <w:rPr>
          <w:i/>
          <w:sz w:val="28"/>
          <w:szCs w:val="28"/>
        </w:rPr>
        <w:t xml:space="preserve">На занятиях желательно предлагать игры для </w:t>
      </w:r>
      <w:proofErr w:type="spellStart"/>
      <w:r w:rsidRPr="00BF73FD">
        <w:rPr>
          <w:i/>
          <w:sz w:val="28"/>
          <w:szCs w:val="28"/>
        </w:rPr>
        <w:t>социоигрового</w:t>
      </w:r>
      <w:proofErr w:type="spellEnd"/>
      <w:r w:rsidRPr="00BF73FD">
        <w:rPr>
          <w:i/>
          <w:sz w:val="28"/>
          <w:szCs w:val="28"/>
        </w:rPr>
        <w:t xml:space="preserve"> приобщения к делу, целью которых является постановка участников в какие-то зависимости друг от друга или обеспечивающие общее повышение мобилизации внимания. Использование этих игр полезно в процессе усвоения или закрепления учебного материала. В ходе выполнения игровых заданий, дети учатся что-то различать, запоминать, систематизировать и т.п.</w:t>
      </w:r>
    </w:p>
    <w:p w:rsidR="00BF73FD" w:rsidRDefault="00BF73FD" w:rsidP="00EA0DF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046C6A" w:rsidRPr="00C709DC" w:rsidRDefault="00046C6A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C709DC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Спор  предлогами</w:t>
      </w:r>
    </w:p>
    <w:p w:rsidR="00046C6A" w:rsidRDefault="00046C6A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по картинке между 2-3 группами разыграть спор: между </w:t>
      </w:r>
      <w:r w:rsidR="0014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предлогом и словами (1 гр. – девочка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пальто, 2 гр. – девочка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сапогах, 3 гр. – девочка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лесу);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разными предлогами: 1 гр. – книга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столе, 2 гр. - книга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лампой, 3 гр. - книга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меня, 1 гр. - книга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полом, 2 гр. - книга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комнате, 3  гр. - книга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глазами и т.д.).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задания </w:t>
      </w:r>
      <w:r w:rsidR="0014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командой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из группы, по порядку (эстафета). Каждое высказывание </w:t>
      </w:r>
      <w:r w:rsidR="0075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предыдущим интонацией </w:t>
      </w:r>
      <w:r w:rsidR="0075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C7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оспаривания</w:t>
      </w:r>
      <w:r w:rsidR="007524DE" w:rsidRPr="00C7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Pr="00C7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046C6A" w:rsidRPr="00C709DC" w:rsidRDefault="00046C6A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C709DC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Составь слово</w:t>
      </w:r>
    </w:p>
    <w:p w:rsidR="00046C6A" w:rsidRDefault="00046C6A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играют в составление слов из слогов, определяют слова по слогу. Игра заключается в творческих пробах по составлению многообразных сочетаний, в собирании, чтении слов на скорость. </w:t>
      </w:r>
      <w:r w:rsidR="0014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на доске или на карточках записаны слоги </w:t>
      </w:r>
      <w:proofErr w:type="gramStart"/>
      <w:r w:rsidR="00141533" w:rsidRPr="00C70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</w:t>
      </w:r>
      <w:proofErr w:type="gramEnd"/>
      <w:r w:rsidR="00141533" w:rsidRPr="00C70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ар, </w:t>
      </w:r>
      <w:proofErr w:type="spellStart"/>
      <w:r w:rsidR="00141533" w:rsidRPr="00C70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лок</w:t>
      </w:r>
      <w:proofErr w:type="spellEnd"/>
      <w:r w:rsidR="00141533" w:rsidRPr="00C70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тик</w:t>
      </w:r>
      <w:r w:rsidR="0014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В каждой группе дети рисуют найденные ими слова. Побеждает та группа, которая соберет больше слов.</w:t>
      </w:r>
    </w:p>
    <w:p w:rsidR="004A2076" w:rsidRPr="00C709DC" w:rsidRDefault="004A2076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C709DC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Фраза с заданными словами</w:t>
      </w:r>
    </w:p>
    <w:p w:rsidR="004A2076" w:rsidRDefault="004A2076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называет набор слов (лестница, человек, часы…). Дети составляют предложение, </w:t>
      </w:r>
      <w:r w:rsidR="001415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будут все заданные 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Разрешается изменять </w:t>
      </w:r>
      <w:r w:rsidR="0014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по падежам, порядок слов</w:t>
      </w:r>
      <w:r w:rsidR="001415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41533" w:rsidRDefault="00141533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использовать разную интонацию («страшное» предложение, «сказочное» предложение, удивиться, обрадоваться и т.п.)</w:t>
      </w:r>
      <w:proofErr w:type="gramEnd"/>
    </w:p>
    <w:p w:rsidR="00497598" w:rsidRPr="00C709DC" w:rsidRDefault="00C709DC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C709DC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«Превращение предмета</w:t>
      </w:r>
      <w:r w:rsidR="00497598" w:rsidRPr="00C709DC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»</w:t>
      </w:r>
    </w:p>
    <w:p w:rsidR="00C709DC" w:rsidRDefault="00C709D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предмет обихода</w:t>
      </w:r>
      <w:r w:rsidR="004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«превратить» в нечто другое, но не с помощью слов, а через целесообразные движения (действия). </w:t>
      </w:r>
      <w:proofErr w:type="gramStart"/>
      <w:r w:rsidR="0049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 линейку-в расческу (причесываться), в эскимо (есть мороженое), в зу</w:t>
      </w:r>
      <w:r w:rsidR="00141533">
        <w:rPr>
          <w:rFonts w:ascii="Times New Roman" w:eastAsia="Times New Roman" w:hAnsi="Times New Roman" w:cs="Times New Roman"/>
          <w:sz w:val="28"/>
          <w:szCs w:val="28"/>
          <w:lang w:eastAsia="ru-RU"/>
        </w:rPr>
        <w:t>бную щетку (</w:t>
      </w:r>
      <w:r w:rsidR="004975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зубы) и т.п.</w:t>
      </w:r>
      <w:proofErr w:type="gramEnd"/>
    </w:p>
    <w:p w:rsidR="001B2AB3" w:rsidRDefault="001B2AB3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B3" w:rsidRDefault="001B2AB3" w:rsidP="00167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6A" w:rsidRDefault="0083526A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497598" w:rsidRPr="00C709DC" w:rsidRDefault="00C709DC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C709DC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«Стулья</w:t>
      </w:r>
      <w:r w:rsidR="00497598" w:rsidRPr="00C709DC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»</w:t>
      </w:r>
    </w:p>
    <w:p w:rsidR="00497598" w:rsidRDefault="00497598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группа по команде: «Приготовились! Пожалуйста!» - одновременно встает, подняв стулья, ставит их в виде какой-нибудь фигуры (например, в полукруг лицом к двери) и одновременно садится. </w:t>
      </w:r>
      <w:r w:rsidR="00C7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фигуры усложняются: круг, буква, цифра, квадрат. Важно, чтобы не было никаких разговоров во время выполнения задания, никто не командовал, все работали одновременно, </w:t>
      </w:r>
      <w:proofErr w:type="gramStart"/>
      <w:r w:rsidR="00C70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приспосабливаясь</w:t>
      </w:r>
      <w:proofErr w:type="gramEnd"/>
      <w:r w:rsidR="00C7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За «исполнителями»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следить «судьи».</w:t>
      </w:r>
      <w:r w:rsidR="00C7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дети меняются ролями.</w:t>
      </w:r>
    </w:p>
    <w:p w:rsidR="00C709DC" w:rsidRPr="000177B0" w:rsidRDefault="00C709DC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0177B0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Летает – не летает</w:t>
      </w:r>
    </w:p>
    <w:p w:rsidR="00C709DC" w:rsidRDefault="00C709D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называет существительные, дети выполняют заданные движения (самолёт – хлопают  в ладоши или машут руками, шкаф – ничего не делают или прижимают руки вдоль тела). Тот, кто ошибается, выходит из игры.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подбирает слова - неодушевлённые, одушевлённые предметы: синица, муха, журавль, комар, ракета, парашютист, страус, акробат, тополиный пух… </w:t>
      </w:r>
      <w:proofErr w:type="gramEnd"/>
    </w:p>
    <w:p w:rsidR="00BF73FD" w:rsidRDefault="00C709D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машет руками на все названные слова, дети должны махать только на те, которые «летают».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выбрать и другие варианты и договориться о движениях, например, растёт - не растёт (садимся на корточки), двигается (скольжение ногами) – не двигается, больше (поднимаемся на носки) – меньше, живое (активно дышим) – неживое и др.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A073E5" w:rsidRPr="00A073E5" w:rsidRDefault="00A073E5" w:rsidP="00EA0DF6">
      <w:pPr>
        <w:shd w:val="clear" w:color="auto" w:fill="FFFFFF"/>
        <w:spacing w:before="72" w:after="150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28"/>
          <w:lang w:eastAsia="ru-RU"/>
        </w:rPr>
      </w:pPr>
      <w:proofErr w:type="spellStart"/>
      <w:r w:rsidRPr="00A073E5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28"/>
          <w:lang w:eastAsia="ru-RU"/>
        </w:rPr>
        <w:t>Аты</w:t>
      </w:r>
      <w:proofErr w:type="spellEnd"/>
      <w:r w:rsidRPr="00A073E5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28"/>
          <w:lang w:eastAsia="ru-RU"/>
        </w:rPr>
        <w:t>-баты с характеристикой</w:t>
      </w:r>
    </w:p>
    <w:p w:rsidR="00A073E5" w:rsidRDefault="00A073E5" w:rsidP="00EA0DF6">
      <w:pPr>
        <w:shd w:val="clear" w:color="auto" w:fill="FFFFFF"/>
        <w:spacing w:before="240"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объединяются по тройкам и каждая оборудует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рабочее место. Расставив стулья в один большой круг, все садятся так, чтобы каждой тройке удобно было шушукаться. От каждой тройки в центр выходят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сыльные. Они рассчитываются между собой по считалочке:</w:t>
      </w:r>
    </w:p>
    <w:p w:rsidR="00A073E5" w:rsidRDefault="00A073E5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шли солдаты,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на базар.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что купили?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самовар.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сколько стоит?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три рубля.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кто выходит?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ты, не я.</w:t>
      </w:r>
    </w:p>
    <w:p w:rsidR="00A073E5" w:rsidRDefault="00A073E5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вышедший по жребию-считалочке сообщает своей тройке, что они будут начинать. Все посыльные возвращаются в свои тройки.</w:t>
      </w:r>
    </w:p>
    <w:p w:rsidR="00A073E5" w:rsidRDefault="00A073E5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Начинающая тройка, договорившись о том, что «на базаре купили солдаты» дружно скандируют:</w:t>
      </w:r>
    </w:p>
    <w:p w:rsidR="00A073E5" w:rsidRDefault="00A073E5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шли солдаты,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на базар.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что купили?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-баты… ПЫЛЕСОС (холодильник, мороженое, воробья и т.д.).</w:t>
      </w:r>
    </w:p>
    <w:p w:rsidR="00E900FB" w:rsidRDefault="00A073E5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тройки по очереди дружно называют характеристики, признаки, приметы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ПЫЛЕСОС – черный, с колесами, электрический, новый и т.д.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– маленький, летает, в клетке, чирикает, клюёт зернышки и т.д.).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Эпитеты или «характеристики» могут быть сколь угодно неожи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данными, но не бессмысленными (к примеру, «чуланный» воробей). Такие слова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тройка выбывает из эстафеты. Побеждает команда, которая смогла назвать больше всех характеристик.</w:t>
      </w:r>
    </w:p>
    <w:p w:rsidR="00E900FB" w:rsidRDefault="00EF1206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hyperlink r:id="rId11" w:history="1">
        <w:r w:rsidR="00E900FB" w:rsidRPr="00E900FB">
          <w:rPr>
            <w:rStyle w:val="a5"/>
            <w:rFonts w:ascii="Times New Roman" w:hAnsi="Times New Roman" w:cs="Times New Roman"/>
            <w:b/>
            <w:color w:val="7030A0"/>
            <w:sz w:val="32"/>
            <w:szCs w:val="32"/>
            <w:u w:val="none"/>
          </w:rPr>
          <w:t>Шумы</w:t>
        </w:r>
      </w:hyperlink>
    </w:p>
    <w:p w:rsidR="00E900FB" w:rsidRDefault="00E900FB" w:rsidP="00EA0DF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0F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определяют, «где это было», по тем шумам, которые издают два (или один) невидимые зрителям «звукооператоры».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FB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Изобразить какую-то жизненную картинку, эпизод, обстоятельство только с помощью воспроизведения соответствующих звуков, увлекает многих детей.</w:t>
      </w:r>
    </w:p>
    <w:p w:rsidR="00E900FB" w:rsidRPr="00E900FB" w:rsidRDefault="00E900FB" w:rsidP="00EA0DF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 может дойти до разыгрывания звуковых загадок (театральных этюдов). Исполнитель или несколько исполнителей играют этюд, а остальные слушают и пытаются определить, «что, где, когда» («птичий двор», «в зоопарке», «В кабинете врача» и т.д.).</w:t>
      </w:r>
    </w:p>
    <w:p w:rsidR="004D28A1" w:rsidRDefault="004D28A1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6" w:rsidRPr="001B2AB3" w:rsidRDefault="00C16536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28"/>
          <w:lang w:eastAsia="ru-RU"/>
        </w:rPr>
      </w:pPr>
      <w:r w:rsidRPr="001B2AB3">
        <w:rPr>
          <w:rFonts w:ascii="Times New Roman" w:eastAsia="Times New Roman" w:hAnsi="Times New Roman" w:cs="Times New Roman"/>
          <w:b/>
          <w:bCs/>
          <w:color w:val="FF0000"/>
          <w:sz w:val="48"/>
          <w:szCs w:val="28"/>
          <w:lang w:eastAsia="ru-RU"/>
        </w:rPr>
        <w:t>Игры  разминки-разрядки</w:t>
      </w:r>
    </w:p>
    <w:p w:rsidR="007157EE" w:rsidRPr="007157EE" w:rsidRDefault="007157EE" w:rsidP="00EA0DF6">
      <w:pPr>
        <w:shd w:val="clear" w:color="auto" w:fill="FFFFFF"/>
        <w:spacing w:after="150"/>
        <w:ind w:left="-426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снятия усталости, перехода от одного вида деятельности к другому, разрядки во время трудоемкой и затянувшейся работы или, наоборот, ожидания, </w:t>
      </w:r>
      <w:r w:rsidRPr="007157EE">
        <w:rPr>
          <w:rFonts w:ascii="Times New Roman" w:hAnsi="Times New Roman" w:cs="Times New Roman"/>
          <w:i/>
          <w:sz w:val="28"/>
          <w:szCs w:val="28"/>
        </w:rPr>
        <w:t>можно использовать игры разминки-разрядки</w:t>
      </w:r>
      <w:r w:rsidRPr="00715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Общим для игр данной группы является принцип всеобщей доступности, элемент </w:t>
      </w:r>
      <w:proofErr w:type="spellStart"/>
      <w:r w:rsidRPr="00715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соревновательности</w:t>
      </w:r>
      <w:proofErr w:type="spellEnd"/>
      <w:r w:rsidRPr="00715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смешного, несерьезного выигрыша. В данных играх доминирует механизм деятельного и психологически активного отдыха.</w:t>
      </w:r>
    </w:p>
    <w:p w:rsidR="00C709DC" w:rsidRPr="00575DB4" w:rsidRDefault="00575DB4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Буква-хоровод</w:t>
      </w:r>
    </w:p>
    <w:p w:rsidR="000177B0" w:rsidRPr="000177B0" w:rsidRDefault="000177B0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детей, взявшись за руки, хороводом-змейкой идут за ведущим и прописывают букву, которую он  загадал. Остальные отгадывают букву.</w:t>
      </w:r>
    </w:p>
    <w:p w:rsidR="00E3161C" w:rsidRPr="00575DB4" w:rsidRDefault="00E3161C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575DB4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Заводные человечки</w:t>
      </w:r>
    </w:p>
    <w:p w:rsidR="00E3161C" w:rsidRDefault="00E3161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картинки-символы (заводные человечки, которые делают зарядку). Каждая поза имеет свой номер. Дети, глядя на карточку, выполняют упражнение, несколько раз повторяя движения.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воспитатель может называть числа в обратном порядке или вразбивку.</w:t>
      </w:r>
    </w:p>
    <w:p w:rsidR="00E3161C" w:rsidRPr="00575DB4" w:rsidRDefault="00C83A57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Усложнения</w:t>
      </w:r>
      <w:r w:rsidR="00E3161C" w:rsidRPr="00575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83A57" w:rsidRDefault="00E3161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 на счёт, 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счет </w:t>
      </w:r>
      <w:proofErr w:type="gramStart"/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хлопки</w:t>
      </w:r>
      <w:proofErr w:type="gramEnd"/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хлопок – сигнал для смены позы, на какую именно – каждый участник вспоминает сам. </w:t>
      </w:r>
    </w:p>
    <w:p w:rsidR="00E3161C" w:rsidRDefault="00E3161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темпа выполнения,</w:t>
      </w:r>
    </w:p>
    <w:p w:rsidR="00E3161C" w:rsidRDefault="00E3161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парами, тройками, стоя ше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ренгой, в ряд, полукругом. Причем, первая группа начинает по порядку выполнять упражнения после одного хлопка воспитателя, вторая делает тоже </w:t>
      </w:r>
      <w:proofErr w:type="gramStart"/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двух хлопков. Третья – после трех.</w:t>
      </w:r>
    </w:p>
    <w:p w:rsidR="00E3161C" w:rsidRPr="00575DB4" w:rsidRDefault="00E3161C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575DB4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 Слова на одну букву (звук)</w:t>
      </w:r>
    </w:p>
    <w:p w:rsidR="00E3161C" w:rsidRDefault="00E3161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начинается со слов «Здесь вокруг нас…» или «Я вижу…», «На пароход грузили…»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называют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на заданный звук (букву). Задание выполняется малыми группами. Играющие считают, какая группа сколько слов назвала, и определяют победителя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61C" w:rsidRPr="00575DB4" w:rsidRDefault="00E3161C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575DB4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Ловить </w:t>
      </w:r>
      <w:proofErr w:type="gramStart"/>
      <w:r w:rsidRPr="00575DB4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зверюшку</w:t>
      </w:r>
      <w:proofErr w:type="gramEnd"/>
    </w:p>
    <w:p w:rsidR="00E3161C" w:rsidRDefault="00E3161C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по очереди берут «билетики» с заданием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они должны ло</w:t>
      </w:r>
      <w:r w:rsidR="00C8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 (кузнечика, бабочку, </w:t>
      </w:r>
      <w:r w:rsidR="00EA5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кошку, вылетевшего попугайчика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Играющий выполняет задание, остальные встают в том случае, если превращение произошло и «зверушку поймали». Воспитатель просит назвать «отгаданную» зверушку и сравнивает с заданием в «билетике».</w:t>
      </w:r>
    </w:p>
    <w:p w:rsidR="00040C4D" w:rsidRPr="00575DB4" w:rsidRDefault="00040C4D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575DB4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Воробьи-вороны</w:t>
      </w:r>
    </w:p>
    <w:p w:rsidR="001A51D9" w:rsidRDefault="00040C4D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делятся на 2 команды, встают напротив друг друга (команда «Воробьи», команда «Вороны»). Та команда, которую называет воспитатель (ребёнок-ведущий) – ловит, другая – убегает. Ловят и убегают до определённой черты (на 2-3 шага сзади стоящей команды). Воспитатель (ребёнок-ведущий) говорит медленно: «Во-о-о-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-о-о-о-о…». В этот момент все готовы убегать или ловить (этот момент противоречивой готовности, исходной мобилизации каждого играющего особенно важен). После паузы воспитатель (ребёнок-ведущий) заканчивает: «…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(…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!»). Играющие убегают – догоняют.</w:t>
      </w:r>
      <w:r w:rsidR="00EA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«Стоп» все должны остановиться.</w:t>
      </w:r>
    </w:p>
    <w:p w:rsidR="00EA5421" w:rsidRPr="00EA5421" w:rsidRDefault="00EA5421" w:rsidP="00EA0DF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Варианты: «воробьи» и «вороны» могут играть в паре; если хотя бы один из пары вовремя не остановился, выбывают оба напарника из игры </w:t>
      </w:r>
      <w:r>
        <w:rPr>
          <w:rFonts w:ascii="Times New Roman" w:hAnsi="Times New Roman" w:cs="Times New Roman"/>
          <w:sz w:val="28"/>
          <w:szCs w:val="28"/>
        </w:rPr>
        <w:t>(даже если один из пары выполнил правило).</w:t>
      </w:r>
    </w:p>
    <w:p w:rsidR="00040C4D" w:rsidRPr="00575DB4" w:rsidRDefault="00040C4D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575DB4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День наступает – всё оживает, ночь наступает – всё замирает</w:t>
      </w:r>
    </w:p>
    <w:p w:rsidR="00040C4D" w:rsidRDefault="00040C4D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(ребёнок-ведущи</w:t>
      </w:r>
      <w:r w:rsidR="00EA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й) произносит «День наступает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оживает».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двигаются по площадке хаотично (бегают, танцуют, прыгают, догоняют друг друга). Когда воспитатель (ребёнок-ведущий) произносит вторую часть «Ночь наступает – всё замирает»,  играющие останавливаются в причудливых позах. По выбору ведущего некоторые играющие «оживают» придуманным движением (прыжок, танец, бег).</w:t>
      </w:r>
    </w:p>
    <w:p w:rsidR="00040C4D" w:rsidRDefault="00040C4D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</w:t>
      </w:r>
    </w:p>
    <w:p w:rsidR="00040C4D" w:rsidRDefault="00040C4D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любых движений «День наступает – всё оживает»</w:t>
      </w:r>
    </w:p>
    <w:p w:rsidR="00040C4D" w:rsidRDefault="00040C4D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-использование целенаправленных движений «День наступает – всё оживает» (сбор урожая, </w:t>
      </w:r>
      <w:r w:rsidR="00EA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муравейник</w:t>
      </w:r>
      <w:r w:rsidR="00EA54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6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железной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плавание)</w:t>
      </w:r>
      <w:r w:rsidR="00052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680" w:rsidRDefault="00167680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680" w:rsidRDefault="00167680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18" w:rsidRDefault="00B45E18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18" w:rsidRDefault="00B45E18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492" w:rsidRPr="00575DB4" w:rsidRDefault="001A51D9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color w:val="7030A0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492" w:rsidRPr="00575DB4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Руки-ноги</w:t>
      </w:r>
    </w:p>
    <w:p w:rsidR="00052492" w:rsidRDefault="00052492" w:rsidP="0049691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 (на стульях, на ковре). Воспитатель (ребёнок) хлопает 1раз – команда рукам (</w:t>
      </w:r>
      <w:r w:rsidR="00E0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068C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</w:t>
      </w:r>
      <w:r w:rsidR="00E06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052492" w:rsidRDefault="00052492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хлопает 2 раза – команда ногам </w:t>
      </w:r>
      <w:r w:rsidR="00E068C8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встать или сесть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2492" w:rsidRDefault="00052492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движений (хлопков), темп могут меняться.</w:t>
      </w:r>
    </w:p>
    <w:p w:rsidR="00E900FB" w:rsidRDefault="00E900FB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62" w:rsidRPr="00575DB4" w:rsidRDefault="00E068C8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575DB4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="00575DB4">
        <w:rPr>
          <w:rFonts w:ascii="Times New Roman" w:hAnsi="Times New Roman" w:cs="Times New Roman"/>
          <w:b/>
          <w:color w:val="7030A0"/>
          <w:sz w:val="32"/>
          <w:szCs w:val="28"/>
        </w:rPr>
        <w:t>На 5 органов чувств</w:t>
      </w:r>
    </w:p>
    <w:p w:rsidR="001D0062" w:rsidRDefault="001D0062" w:rsidP="00EA0DF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задумывают ситуацию, изо</w:t>
      </w:r>
      <w:r w:rsidR="00E068C8">
        <w:rPr>
          <w:rFonts w:ascii="Times New Roman" w:hAnsi="Times New Roman" w:cs="Times New Roman"/>
          <w:sz w:val="28"/>
          <w:szCs w:val="28"/>
        </w:rPr>
        <w:t>бражают ее по заданному «билетику», в котором задание  нарисовано</w:t>
      </w:r>
      <w:r>
        <w:rPr>
          <w:rFonts w:ascii="Times New Roman" w:hAnsi="Times New Roman" w:cs="Times New Roman"/>
          <w:sz w:val="28"/>
          <w:szCs w:val="28"/>
        </w:rPr>
        <w:t xml:space="preserve"> (нос, глаз, р</w:t>
      </w:r>
      <w:r w:rsidR="00E068C8">
        <w:rPr>
          <w:rFonts w:ascii="Times New Roman" w:hAnsi="Times New Roman" w:cs="Times New Roman"/>
          <w:sz w:val="28"/>
          <w:szCs w:val="28"/>
        </w:rPr>
        <w:t>от, ухо, пальцы) или написано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первом этапе</w:t>
      </w:r>
      <w:r w:rsidR="00E068C8">
        <w:rPr>
          <w:rFonts w:ascii="Times New Roman" w:hAnsi="Times New Roman" w:cs="Times New Roman"/>
          <w:sz w:val="28"/>
          <w:szCs w:val="28"/>
        </w:rPr>
        <w:t xml:space="preserve"> лучше</w:t>
      </w:r>
      <w:r>
        <w:rPr>
          <w:rFonts w:ascii="Times New Roman" w:hAnsi="Times New Roman" w:cs="Times New Roman"/>
          <w:sz w:val="28"/>
          <w:szCs w:val="28"/>
        </w:rPr>
        <w:t xml:space="preserve"> играть по одному органу чувств</w:t>
      </w:r>
      <w:r w:rsidR="00E068C8">
        <w:rPr>
          <w:rFonts w:ascii="Times New Roman" w:hAnsi="Times New Roman" w:cs="Times New Roman"/>
          <w:sz w:val="28"/>
          <w:szCs w:val="28"/>
        </w:rPr>
        <w:t xml:space="preserve"> (но чтобы каждый ребенок попробовал все варианты)</w:t>
      </w:r>
      <w:r>
        <w:rPr>
          <w:rFonts w:ascii="Times New Roman" w:hAnsi="Times New Roman" w:cs="Times New Roman"/>
          <w:sz w:val="28"/>
          <w:szCs w:val="28"/>
        </w:rPr>
        <w:t xml:space="preserve">, на втором – по 2, по 3, на третьем – все 5 (сценка-история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575DB4">
        <w:rPr>
          <w:rFonts w:ascii="Times New Roman" w:hAnsi="Times New Roman" w:cs="Times New Roman"/>
          <w:sz w:val="28"/>
          <w:szCs w:val="28"/>
        </w:rPr>
        <w:t xml:space="preserve"> в обстоятельствах). Чтобы помочь детям в выдумке, можно предложить такое усложнение: видит, нюхает, пробует, осязает не сам ребенок, а какой-то персонаж (карлик или великан, </w:t>
      </w:r>
      <w:proofErr w:type="spellStart"/>
      <w:r w:rsidR="00575DB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75DB4">
        <w:rPr>
          <w:rFonts w:ascii="Times New Roman" w:hAnsi="Times New Roman" w:cs="Times New Roman"/>
          <w:sz w:val="28"/>
          <w:szCs w:val="28"/>
        </w:rPr>
        <w:t xml:space="preserve"> или Карабас </w:t>
      </w:r>
      <w:proofErr w:type="spellStart"/>
      <w:r w:rsidR="00575DB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575DB4">
        <w:rPr>
          <w:rFonts w:ascii="Times New Roman" w:hAnsi="Times New Roman" w:cs="Times New Roman"/>
          <w:sz w:val="28"/>
          <w:szCs w:val="28"/>
        </w:rPr>
        <w:t xml:space="preserve">, мышка или </w:t>
      </w:r>
      <w:r>
        <w:rPr>
          <w:rFonts w:ascii="Times New Roman" w:hAnsi="Times New Roman" w:cs="Times New Roman"/>
          <w:sz w:val="28"/>
          <w:szCs w:val="28"/>
        </w:rPr>
        <w:t xml:space="preserve">медведь). </w:t>
      </w:r>
    </w:p>
    <w:p w:rsidR="00D57DFD" w:rsidRDefault="00D57DFD" w:rsidP="00EA0DF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13A3A" w:rsidRPr="001B2AB3" w:rsidRDefault="008F4EC9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1B2AB3">
        <w:rPr>
          <w:rFonts w:ascii="Times New Roman" w:hAnsi="Times New Roman" w:cs="Times New Roman"/>
          <w:b/>
          <w:color w:val="FF0000"/>
          <w:sz w:val="48"/>
          <w:szCs w:val="28"/>
        </w:rPr>
        <w:t>Игры для творческого самоутверждения</w:t>
      </w:r>
    </w:p>
    <w:p w:rsidR="00913A3A" w:rsidRPr="00913A3A" w:rsidRDefault="00913A3A" w:rsidP="00EA0DF6">
      <w:pPr>
        <w:shd w:val="clear" w:color="auto" w:fill="FFFFFF"/>
        <w:spacing w:after="150"/>
        <w:ind w:left="-426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Особенность этих игр в том, что при их выполнении учитывается художественно-исполнительский результат деятельности. Однако не следует считать, что задания этой группы нужны детям только с особой творческой одаренностью. Целесообразно рассматривать творческую активность (поддающуюся тренировке и развитию) каждого ребенка. Выполняя задания данной группы, дети получают возможность создать результаты этически привлекательные, что является мощным стимулом для развития каждого из зрителей-наблюдателей.</w:t>
      </w:r>
    </w:p>
    <w:p w:rsidR="00D22895" w:rsidRPr="00913A3A" w:rsidRDefault="00D22895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D8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Озвучивание иллюстраций, картинок, кадров из мультфильмов</w:t>
      </w:r>
    </w:p>
    <w:p w:rsidR="00D22895" w:rsidRPr="00D22895" w:rsidRDefault="00D22895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Сначала воспитателю нужно подобрать картинки, к которым свободно можно выдумывать произвольные тексты, каждый по-своему. Затем задание для небольших группок детей, чтобы они могли сочинить и озвучить разные партитуры: шум леса, голос кошки, вой ветра, стук колес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 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олее сложны те картинки, озвучивая которые можно сыграть диалог из знакомой сказки или рассказа. Зрители следят за естественностью и натуральностью речи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озвучивающих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E64" w:rsidRPr="00ED68D8" w:rsidRDefault="00653E64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ED68D8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Тело  в деле</w:t>
      </w:r>
    </w:p>
    <w:p w:rsidR="00653E64" w:rsidRDefault="00653E64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придумать определённую позу (фотографию) какого-нибудь дела (рассматриваю картину, читаю, делаю артикуляционную гимнастику</w:t>
      </w:r>
      <w:r w:rsidR="00D22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копаю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 Играющий демонстрирует свою «фотографию», остальные отгадывают, комментируют, показывают отгадки-действия, сравнивают «фотографии».</w:t>
      </w:r>
    </w:p>
    <w:p w:rsidR="00653E64" w:rsidRDefault="00653E64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</w:t>
      </w:r>
    </w:p>
    <w:p w:rsidR="00653E64" w:rsidRDefault="00653E64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2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«фотографию» своим пониманием</w:t>
      </w:r>
      <w:r w:rsidR="00D228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показать «Следующую фотографию»;</w:t>
      </w:r>
    </w:p>
    <w:p w:rsidR="00653E64" w:rsidRDefault="00653E64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«фотографии» до и после задуманного</w:t>
      </w:r>
      <w:r w:rsidR="00620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E64" w:rsidRDefault="00653E64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«дело» требует совершенно определённого «тела». Вся мускулатура, от направления взгляда до перемещения центра тяжести, от мускулатуры лица до положения ног по-своему определяются в зависимости от того, чем и как занят тот или иной ребёнок.</w:t>
      </w:r>
    </w:p>
    <w:p w:rsidR="003634F4" w:rsidRPr="00ED68D8" w:rsidRDefault="003634F4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color w:val="7030A0"/>
          <w:sz w:val="32"/>
          <w:szCs w:val="28"/>
        </w:rPr>
      </w:pPr>
      <w:r w:rsidRPr="00ED68D8">
        <w:rPr>
          <w:rFonts w:ascii="Times New Roman" w:hAnsi="Times New Roman" w:cs="Times New Roman"/>
          <w:b/>
          <w:color w:val="7030A0"/>
          <w:sz w:val="32"/>
          <w:szCs w:val="28"/>
        </w:rPr>
        <w:t>«Рассказ-рисунок о том, что вижу»</w:t>
      </w:r>
    </w:p>
    <w:p w:rsidR="003634F4" w:rsidRPr="00EA7F0F" w:rsidRDefault="003634F4" w:rsidP="00EA0DF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7F0F">
        <w:rPr>
          <w:rFonts w:ascii="Times New Roman" w:hAnsi="Times New Roman" w:cs="Times New Roman"/>
          <w:sz w:val="28"/>
          <w:szCs w:val="28"/>
        </w:rPr>
        <w:t>Воспитатель или ребёнок-ведущий просит детей описать словами то, что находится у него за спиной</w:t>
      </w:r>
      <w:r w:rsidR="0062065D" w:rsidRPr="00EA7F0F">
        <w:rPr>
          <w:rFonts w:ascii="Times New Roman" w:hAnsi="Times New Roman" w:cs="Times New Roman"/>
          <w:sz w:val="28"/>
          <w:szCs w:val="28"/>
        </w:rPr>
        <w:t xml:space="preserve">. Сначала это могут быть простые фразы: «Сзади окно, шторы». Постепенно наводящие вопросы помогают ребенку полнее выполнять задание: «Сзади большое окно с закрытой форточкой. Белые прозрачные шторы и т.д.».  Тот, для кого описывают, должен, повернувшись, четко увидеть картинку. Дети могут задавать уточняющие вопросы: сколько цветов стоит на подоконнике, </w:t>
      </w:r>
      <w:r w:rsidR="00EA7F0F" w:rsidRPr="00EA7F0F">
        <w:rPr>
          <w:rFonts w:ascii="Times New Roman" w:hAnsi="Times New Roman" w:cs="Times New Roman"/>
          <w:sz w:val="28"/>
          <w:szCs w:val="28"/>
        </w:rPr>
        <w:t>была ли открыта форточка при описании и как сейчас и т.д.</w:t>
      </w:r>
    </w:p>
    <w:p w:rsidR="00EA7F0F" w:rsidRPr="00C709DC" w:rsidRDefault="00EA7F0F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C709DC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Фраза с заданными словами</w:t>
      </w:r>
    </w:p>
    <w:p w:rsidR="00EA7F0F" w:rsidRDefault="00EA7F0F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набор слов (лестница, человек, часы…). Дети составляют предложение, в котором будут все заданные слова.  Разрешается изменять окончания, слова по падежам, порядок слов…</w:t>
      </w:r>
    </w:p>
    <w:p w:rsidR="00EA7F0F" w:rsidRDefault="00EA7F0F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использовать разную интонацию («страшное» предложение, «сказочное» предложение, удивиться, обрадоваться и т.п.)</w:t>
      </w:r>
      <w:proofErr w:type="gramEnd"/>
    </w:p>
    <w:p w:rsidR="00530ECE" w:rsidRPr="00ED68D8" w:rsidRDefault="00EA7F0F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proofErr w:type="gramStart"/>
      <w:r w:rsidRPr="00ED68D8">
        <w:rPr>
          <w:rFonts w:ascii="Times New Roman" w:hAnsi="Times New Roman" w:cs="Times New Roman"/>
          <w:b/>
          <w:color w:val="7030A0"/>
          <w:sz w:val="32"/>
          <w:szCs w:val="28"/>
        </w:rPr>
        <w:t>Спецы</w:t>
      </w:r>
      <w:proofErr w:type="gramEnd"/>
      <w:r w:rsidRPr="00ED68D8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и небывальщина</w:t>
      </w:r>
    </w:p>
    <w:p w:rsidR="00EA7F0F" w:rsidRDefault="00EA7F0F" w:rsidP="00EA0DF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садятся в круг.</w:t>
      </w:r>
      <w:r w:rsidR="00ED6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выбирает себе специальность: шофер, учитель, портниха, художник, врач и т.д. Затем воспитатель начинает рассказывать какую-либо историю, попеременно обращаясь то к одному, то к другому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«Жил у нас в городе один человек, которого звали…(обращается, к примеру, к портнихе.</w:t>
      </w:r>
      <w:proofErr w:type="gramEnd"/>
      <w:r w:rsidR="00ED6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называет любое слово, относящееся к ее профессии, например «иголка»).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продолжает: «</w:t>
      </w:r>
      <w:r w:rsidR="00ED68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ешил он купить… (к шоферу – «руль»). </w:t>
      </w:r>
      <w:r w:rsidR="00ED68D8">
        <w:rPr>
          <w:rFonts w:ascii="Times New Roman" w:hAnsi="Times New Roman" w:cs="Times New Roman"/>
          <w:sz w:val="28"/>
          <w:szCs w:val="28"/>
        </w:rPr>
        <w:t>«Достал Иголка Кошелек, а там (космонавт - Звезду) и т.д. «</w:t>
      </w:r>
      <w:proofErr w:type="gramStart"/>
      <w:r w:rsidR="00ED68D8">
        <w:rPr>
          <w:rFonts w:ascii="Times New Roman" w:hAnsi="Times New Roman" w:cs="Times New Roman"/>
          <w:sz w:val="28"/>
          <w:szCs w:val="28"/>
        </w:rPr>
        <w:t>Спецы</w:t>
      </w:r>
      <w:proofErr w:type="gramEnd"/>
      <w:r w:rsidR="00ED68D8">
        <w:rPr>
          <w:rFonts w:ascii="Times New Roman" w:hAnsi="Times New Roman" w:cs="Times New Roman"/>
          <w:sz w:val="28"/>
          <w:szCs w:val="28"/>
        </w:rPr>
        <w:t>», не нашедшие новых слов, соответствующих своей «профессии», пересаживаются со стула на пол, но правильный ответ позволяет играющему занять прежнее место.</w:t>
      </w:r>
    </w:p>
    <w:p w:rsidR="0021160E" w:rsidRPr="0021160E" w:rsidRDefault="0021160E" w:rsidP="00EA0DF6">
      <w:pPr>
        <w:spacing w:after="0"/>
        <w:ind w:left="-426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21160E">
        <w:rPr>
          <w:rFonts w:ascii="Times New Roman" w:hAnsi="Times New Roman" w:cs="Times New Roman"/>
          <w:b/>
          <w:color w:val="7030A0"/>
          <w:sz w:val="32"/>
        </w:rPr>
        <w:t>«Да» и «нет» не говорите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четырех до двенадцати человек рассаживаются полукругом. Выбирают ведущего из самых опытных в этой игре, имеющих для неё большой запас вопросов.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начинает с традиционных слов:</w:t>
      </w:r>
    </w:p>
    <w:p w:rsidR="0021160E" w:rsidRDefault="0021160E" w:rsidP="00EA0DF6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барыня прислала</w:t>
      </w:r>
      <w:proofErr w:type="gramStart"/>
      <w:r>
        <w:rPr>
          <w:rFonts w:ascii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</w:rPr>
        <w:t>то копеек, сто рублей</w:t>
      </w:r>
      <w:r>
        <w:rPr>
          <w:rFonts w:ascii="Times New Roman" w:hAnsi="Times New Roman" w:cs="Times New Roman"/>
          <w:sz w:val="28"/>
        </w:rPr>
        <w:br/>
        <w:t>И коробочку соплей.</w:t>
      </w:r>
      <w:r>
        <w:rPr>
          <w:rFonts w:ascii="Times New Roman" w:hAnsi="Times New Roman" w:cs="Times New Roman"/>
          <w:sz w:val="28"/>
        </w:rPr>
        <w:br/>
        <w:t>Что хотите, то купите,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lastRenderedPageBreak/>
        <w:t>«Да» и «нет» не говорите,</w:t>
      </w:r>
      <w:r>
        <w:rPr>
          <w:rFonts w:ascii="Times New Roman" w:hAnsi="Times New Roman" w:cs="Times New Roman"/>
          <w:i/>
          <w:sz w:val="28"/>
        </w:rPr>
        <w:br/>
      </w:r>
      <w:proofErr w:type="gramStart"/>
      <w:r>
        <w:rPr>
          <w:rFonts w:ascii="Times New Roman" w:hAnsi="Times New Roman" w:cs="Times New Roman"/>
          <w:i/>
          <w:sz w:val="28"/>
        </w:rPr>
        <w:t>Черный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с белым не берите.</w:t>
      </w:r>
      <w:r>
        <w:rPr>
          <w:rFonts w:ascii="Times New Roman" w:hAnsi="Times New Roman" w:cs="Times New Roman"/>
          <w:i/>
          <w:sz w:val="28"/>
        </w:rPr>
        <w:br/>
        <w:t>Не смеяться, не улыбаться,</w:t>
      </w:r>
      <w:r>
        <w:rPr>
          <w:rFonts w:ascii="Times New Roman" w:hAnsi="Times New Roman" w:cs="Times New Roman"/>
          <w:i/>
          <w:sz w:val="28"/>
        </w:rPr>
        <w:br/>
        <w:t>Губы бантиком не держать,</w:t>
      </w:r>
      <w:r>
        <w:rPr>
          <w:rFonts w:ascii="Times New Roman" w:hAnsi="Times New Roman" w:cs="Times New Roman"/>
          <w:i/>
          <w:sz w:val="28"/>
        </w:rPr>
        <w:br/>
        <w:t>Свои ответы не повторять.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sz w:val="28"/>
        </w:rPr>
        <w:t>Вы поедете на бал?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(Существуют и другие варианты игрового зачина).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Если играющий, к которому обратился ведущий, ответит «да» или «нет», то он проиграл, а значит, отдает фант.</w:t>
      </w:r>
      <w:proofErr w:type="gramEnd"/>
      <w:r>
        <w:rPr>
          <w:rFonts w:ascii="Times New Roman" w:hAnsi="Times New Roman" w:cs="Times New Roman"/>
          <w:sz w:val="28"/>
        </w:rPr>
        <w:t xml:space="preserve"> Если прозвучит ответ с одним из запрещённых слов или в повторной формулировке, то отвечающий опять отдает фант (или вместо сбора фантов игра всякий раз начинается сначала).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ведущему никак не удается выиграть ни одного фанта, то его заменяют (отобрав у него самого один фант) или назначают ему помощника (который подбрасывает внезапные вопросы играющим), или меняют способ игры, например, затевая «Летает – не летает».</w:t>
      </w:r>
    </w:p>
    <w:p w:rsidR="0021160E" w:rsidRDefault="0021160E" w:rsidP="00EA0DF6">
      <w:pPr>
        <w:spacing w:after="0"/>
        <w:ind w:left="-426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Туристы и магазин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подготовительной группе дети сначала делятся на две команды способом, который является своеобразной разминкой-подготовкой к игре. К ведущему (воспитателю) подходит парочка детей со словами: «</w:t>
      </w:r>
      <w:proofErr w:type="spellStart"/>
      <w:r>
        <w:rPr>
          <w:rFonts w:ascii="Times New Roman" w:hAnsi="Times New Roman" w:cs="Times New Roman"/>
          <w:sz w:val="28"/>
        </w:rPr>
        <w:t>Мати-мати</w:t>
      </w:r>
      <w:proofErr w:type="spellEnd"/>
      <w:r>
        <w:rPr>
          <w:rFonts w:ascii="Times New Roman" w:hAnsi="Times New Roman" w:cs="Times New Roman"/>
          <w:sz w:val="28"/>
        </w:rPr>
        <w:t>, чьи заплати?».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 «Мои».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 детей (опять хором): «Ракета или самолет?».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один ученик «превращается» в ракету (стоя вытягивается, сложив руки острым треугольником над головой), а другой — в самолет (руки в стороны).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Тот, кого ведущий «отгадал», уходит в одну из команд, а тот, кто показал свое превращение не очень удачно, тот ищет нового напарника и заново договаривается с ним о новом превращении. Если пара, пришедшая на «</w:t>
      </w:r>
      <w:proofErr w:type="spellStart"/>
      <w:r>
        <w:rPr>
          <w:rFonts w:ascii="Times New Roman" w:hAnsi="Times New Roman" w:cs="Times New Roman"/>
          <w:sz w:val="28"/>
        </w:rPr>
        <w:t>мати-мати</w:t>
      </w:r>
      <w:proofErr w:type="spellEnd"/>
      <w:r>
        <w:rPr>
          <w:rFonts w:ascii="Times New Roman" w:hAnsi="Times New Roman" w:cs="Times New Roman"/>
          <w:sz w:val="28"/>
        </w:rPr>
        <w:t>», не дружно (то есть не хором) произносит текст зачина или путается в названиях предметов, в которые решено превратиться (например, один из учеников свой предмет знает, но забыл, во что решил превратиться его напарник — в результате дружного произнесения не получается), то ведущий отсылает такую пару «потренироваться».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Если же оба напарника хорошо показали превращение, то они оба попадают в команды, только один в правую, а другой в левую (некоторые капризные дети желают объединяться в пары для деления в «</w:t>
      </w:r>
      <w:proofErr w:type="spellStart"/>
      <w:r>
        <w:rPr>
          <w:rFonts w:ascii="Times New Roman" w:hAnsi="Times New Roman" w:cs="Times New Roman"/>
          <w:sz w:val="28"/>
        </w:rPr>
        <w:t>мати-мати</w:t>
      </w:r>
      <w:proofErr w:type="spellEnd"/>
      <w:r>
        <w:rPr>
          <w:rFonts w:ascii="Times New Roman" w:hAnsi="Times New Roman" w:cs="Times New Roman"/>
          <w:sz w:val="28"/>
        </w:rPr>
        <w:t>» только с кем-то одним.</w:t>
      </w:r>
      <w:proofErr w:type="gramEnd"/>
      <w:r>
        <w:rPr>
          <w:rFonts w:ascii="Times New Roman" w:hAnsi="Times New Roman" w:cs="Times New Roman"/>
          <w:sz w:val="28"/>
        </w:rPr>
        <w:t xml:space="preserve"> Когда же пара по условию «</w:t>
      </w:r>
      <w:proofErr w:type="spellStart"/>
      <w:r>
        <w:rPr>
          <w:rFonts w:ascii="Times New Roman" w:hAnsi="Times New Roman" w:cs="Times New Roman"/>
          <w:sz w:val="28"/>
        </w:rPr>
        <w:t>мати-мати</w:t>
      </w:r>
      <w:proofErr w:type="spellEnd"/>
      <w:r>
        <w:rPr>
          <w:rFonts w:ascii="Times New Roman" w:hAnsi="Times New Roman" w:cs="Times New Roman"/>
          <w:sz w:val="28"/>
        </w:rPr>
        <w:t xml:space="preserve">» разбивается и напарники идут в разные команды, то это уже воспринимается ими как нечто естественное и не вызывает капризов. </w:t>
      </w:r>
      <w:proofErr w:type="gramStart"/>
      <w:r>
        <w:rPr>
          <w:rFonts w:ascii="Times New Roman" w:hAnsi="Times New Roman" w:cs="Times New Roman"/>
          <w:sz w:val="28"/>
        </w:rPr>
        <w:t>Поэтому в следующий раз уже с самого начала капризов будет гораздо меньше или не будет вообще - к глубокому удовлетворению самого ребёнка).</w:t>
      </w:r>
      <w:proofErr w:type="gramEnd"/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 «превращении», разумеется, учитывается точность и оригинальность, которые сами дети хорошо улавливают и перенимают. Достаточно одному, превращаясь в </w:t>
      </w:r>
      <w:r>
        <w:rPr>
          <w:rFonts w:ascii="Times New Roman" w:hAnsi="Times New Roman" w:cs="Times New Roman"/>
          <w:sz w:val="28"/>
        </w:rPr>
        <w:lastRenderedPageBreak/>
        <w:t>самолет и вспомнив о звуковом оформлении, голосом изобразить работу моторов, как его напарник подхватывает его находку и озвучивает работу своих ракетных двигателей.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все дети разделились на две команды, одна — делает из стульев автобус, другая оборудует прилавок в магазине.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магазин «Галантерея» (рассказывая, если нужно, что продают в таких магазинах). Вторая команда, во время отгораживания «прилавка», договаривается, кто каким будет товаром. Тому, кого команда выберет продавцом, каждый рассказывает, во что он превратится (например, в коробочку для пуговиц) и как этой коробочкой пользоваться (например, в какую сторону открывается крышка).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Через две минутки вторая команда занимает своё место на </w:t>
      </w:r>
      <w:proofErr w:type="gramStart"/>
      <w:r>
        <w:rPr>
          <w:rFonts w:ascii="Times New Roman" w:hAnsi="Times New Roman" w:cs="Times New Roman"/>
          <w:sz w:val="28"/>
        </w:rPr>
        <w:t>витрине-прилавке</w:t>
      </w:r>
      <w:proofErr w:type="gramEnd"/>
      <w:r>
        <w:rPr>
          <w:rFonts w:ascii="Times New Roman" w:hAnsi="Times New Roman" w:cs="Times New Roman"/>
          <w:sz w:val="28"/>
        </w:rPr>
        <w:t xml:space="preserve"> и застывают (по хлопку продавца или воспитателя), превратившись в товары. К магазину «подъезжает» автобус. Из него «выходят» туристы и входят в магазин. 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туристу купить товар, нужно отгадать, как он называется.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покупкой можно попросить продавца показать, как тем или иным предметом пользуются. Когда все товары на прилавке раскуплены, магазин закрывается, а туристы садятся в автобус и «уезжают».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первой части игры-упражнения команды меняются ролями. </w:t>
      </w:r>
    </w:p>
    <w:p w:rsidR="0021160E" w:rsidRDefault="0021160E" w:rsidP="00EA0DF6">
      <w:pPr>
        <w:spacing w:after="0"/>
        <w:ind w:left="-426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Детские стихи по ролям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По-ученому это игровое задание можно было бы назвать диалогом в разных интерпретациях. Заключается оно в репетиции сценки (на основе, например, небольшого отрывочка с диалогом из популярных детских стишков), которые потом все группки показываются в нескольких отличных друг от друга вариантах. Например: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Гуси, гуси! (произносит то Принцесса, то Великан, то Винни-Пух)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Га-га-га (отзываются то Гуси—лебеди, то «Гадкие утята», то «Три веселых гуся»</w:t>
      </w:r>
      <w:proofErr w:type="gramEnd"/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детской песенки).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Есть хотите?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Да-да-да!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Забавные варианты возникают за счет использования разных замыслов, задумок и разных приёмов исполнения (голос: низкий, высокий; интонация: веселая, грустная; костюмы; элементы декораций).</w:t>
      </w:r>
      <w:proofErr w:type="gramEnd"/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 время дети могут открывать для себя разные взаимозависимости между конечным результатом, текстом, задумкой и приёмами исполнения. Если играть так, то замысел получается одним, а если по-другому – то в результате и общий замысел меняется. Выбрав же какой-то третий замысел, исполнители вынуждены искать новые приёмы, так как прежние не выражают облюбованный группкой замысел.</w:t>
      </w:r>
      <w:r>
        <w:rPr>
          <w:rFonts w:ascii="Times New Roman" w:hAnsi="Times New Roman" w:cs="Times New Roman"/>
          <w:sz w:val="28"/>
        </w:rPr>
        <w:br/>
        <w:t xml:space="preserve">Для работы удобны диалоги из стихов Чуковского, Маршака, </w:t>
      </w:r>
      <w:proofErr w:type="spellStart"/>
      <w:r>
        <w:rPr>
          <w:rFonts w:ascii="Times New Roman" w:hAnsi="Times New Roman" w:cs="Times New Roman"/>
          <w:sz w:val="28"/>
        </w:rPr>
        <w:t>Барто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</w:rPr>
        <w:t>, Михалкова, Хармса.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Например, текст: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</w:rPr>
        <w:t>Заказное</w:t>
      </w:r>
      <w:proofErr w:type="gramEnd"/>
      <w:r>
        <w:rPr>
          <w:rFonts w:ascii="Times New Roman" w:hAnsi="Times New Roman" w:cs="Times New Roman"/>
          <w:sz w:val="28"/>
        </w:rPr>
        <w:t xml:space="preserve"> для Житкова.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Извините, нет такого.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Где же этот гражданин?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Улетел вчера в Берлин.</w:t>
      </w:r>
    </w:p>
    <w:p w:rsidR="0021160E" w:rsidRDefault="0021160E" w:rsidP="00EA0DF6">
      <w:pPr>
        <w:spacing w:after="0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одной из группок произносят одни и те же слова (возможно под суфлера) то разными голосами, то в разных костюмах (допустим: крокодил хотел напасть на Житкова и прикинулся почтальоном; или в дверь стучится Белоснежка и спрашивает у соседей; или отвечающий почтальону сосед – это Карабас-</w:t>
      </w:r>
      <w:proofErr w:type="spellStart"/>
      <w:r>
        <w:rPr>
          <w:rFonts w:ascii="Times New Roman" w:hAnsi="Times New Roman" w:cs="Times New Roman"/>
          <w:sz w:val="28"/>
        </w:rPr>
        <w:t>Барабас</w:t>
      </w:r>
      <w:proofErr w:type="spellEnd"/>
      <w:r>
        <w:rPr>
          <w:rFonts w:ascii="Times New Roman" w:hAnsi="Times New Roman" w:cs="Times New Roman"/>
          <w:sz w:val="28"/>
        </w:rPr>
        <w:t xml:space="preserve"> и т.д.), и в разных декорациях (в квартире, на лестничной клетке, в лесу, на почте, на чердаке и т.д.). В результате с одним и тем же текстом получаются разные сценки-истории, в которых детям интересно как участвовать, так и разбираться, глядя на игровую площадку-сцену в качестве сопереживающего зрителя.</w:t>
      </w:r>
    </w:p>
    <w:p w:rsidR="0021160E" w:rsidRDefault="0021160E" w:rsidP="00EA0DF6">
      <w:pPr>
        <w:ind w:left="-426"/>
        <w:jc w:val="both"/>
        <w:rPr>
          <w:rFonts w:ascii="Tahoma" w:hAnsi="Tahoma" w:cs="Tahoma"/>
          <w:color w:val="2C2222"/>
        </w:rPr>
      </w:pPr>
      <w:r>
        <w:rPr>
          <w:rFonts w:ascii="Times New Roman" w:hAnsi="Times New Roman" w:cs="Times New Roman"/>
          <w:sz w:val="28"/>
        </w:rPr>
        <w:t xml:space="preserve">Для инициативного использования предложенных костюмов, декораций, разных приёмов исполнения детям лучше всего предложить «шапку вопросов», для которой билетики с тем или иным заданием будут сочиняться самими детьми на одном из предыдущих занятий. </w:t>
      </w:r>
    </w:p>
    <w:p w:rsidR="0021160E" w:rsidRDefault="0021160E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CE" w:rsidRPr="001B2AB3" w:rsidRDefault="00530ECE" w:rsidP="00EA0DF6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1B2AB3">
        <w:rPr>
          <w:rFonts w:ascii="Times New Roman" w:hAnsi="Times New Roman" w:cs="Times New Roman"/>
          <w:b/>
          <w:color w:val="FF0000"/>
          <w:sz w:val="48"/>
          <w:szCs w:val="28"/>
        </w:rPr>
        <w:t>Игры вольные (на воле)</w:t>
      </w:r>
    </w:p>
    <w:p w:rsidR="00362F65" w:rsidRDefault="00362F65" w:rsidP="00EA0DF6">
      <w:pPr>
        <w:pStyle w:val="a4"/>
        <w:shd w:val="clear" w:color="auto" w:fill="FFFFFF"/>
        <w:spacing w:before="0" w:beforeAutospacing="0" w:after="0" w:afterAutospacing="0" w:line="276" w:lineRule="auto"/>
        <w:ind w:left="-426" w:firstLine="851"/>
        <w:jc w:val="both"/>
        <w:rPr>
          <w:i/>
          <w:sz w:val="28"/>
          <w:szCs w:val="28"/>
        </w:rPr>
      </w:pPr>
      <w:r w:rsidRPr="00362F65">
        <w:rPr>
          <w:i/>
          <w:sz w:val="28"/>
          <w:szCs w:val="28"/>
        </w:rPr>
        <w:t>На прогулке и в свободной игровой деятельности эффективно использовать вольные игры, проводимые на «воле». Они включают в себя такие игровые задания, выполнение которых требует достаточного простора и свободы передвижения. Игра возникает из особого, необычного сочетания разнохарактерных усилий. И соединяет дело для головы с делом для ног, дело для глаз с делом для ушей и делом для языка (слушать, слышать и вслушиваться в речь собеседника), и тогда дела становятся игрой. Цель игр – физически активный и психологически эффективный отдых.</w:t>
      </w:r>
    </w:p>
    <w:p w:rsidR="0021160E" w:rsidRPr="00362F65" w:rsidRDefault="0021160E" w:rsidP="00EA0DF6">
      <w:pPr>
        <w:pStyle w:val="a4"/>
        <w:shd w:val="clear" w:color="auto" w:fill="FFFFFF"/>
        <w:spacing w:before="0" w:beforeAutospacing="0" w:after="0" w:afterAutospacing="0" w:line="276" w:lineRule="auto"/>
        <w:ind w:left="-426" w:firstLine="851"/>
        <w:jc w:val="both"/>
        <w:rPr>
          <w:i/>
          <w:sz w:val="28"/>
          <w:szCs w:val="28"/>
        </w:rPr>
      </w:pPr>
    </w:p>
    <w:p w:rsidR="003F73AC" w:rsidRPr="004F5C53" w:rsidRDefault="003F73AC" w:rsidP="00362F65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4F5C53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bdr w:val="none" w:sz="0" w:space="0" w:color="auto" w:frame="1"/>
          <w:shd w:val="clear" w:color="auto" w:fill="FFFFFF"/>
          <w:lang w:eastAsia="ru-RU"/>
        </w:rPr>
        <w:t>Жмурки</w:t>
      </w:r>
    </w:p>
    <w:p w:rsidR="003F73AC" w:rsidRDefault="003F73AC" w:rsidP="00EA0DF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направлена на групповое сплочение и инициирование тактильных контактов, хорошо растормаживает «двигательно-заторможенных» детей.</w:t>
      </w:r>
    </w:p>
    <w:p w:rsidR="003F73AC" w:rsidRDefault="003F73AC" w:rsidP="00EA0DF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 группа образует кружок, один считает, чтобы выбрать водящего. Водящий завязывает себе глаза, кто-то из группы крутит его на месте, чтобы затруднить ориентировку. Кружить можно с разными забавными присказками или шуточными диалогами. Например; «На чем стоишь?» - «На мосту» - «Что ешь?» - «Колбасу» - «Что пьешь?» - «Квас» - «Ищи мышей, а не нас». После этого все разбегаются, 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жмурка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должна ходить по комнате и ловить детей. Дети бегают по комнате, дразнят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жмурку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задевают ее, чтобы отвлечь и т. п., а она должна поймать кого-нибудь из ребят и на ощупь угадать, кто это. </w:t>
      </w:r>
    </w:p>
    <w:p w:rsidR="0049691B" w:rsidRDefault="0049691B" w:rsidP="00EA0DF6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  <w:lang w:eastAsia="ru-RU"/>
        </w:rPr>
      </w:pPr>
    </w:p>
    <w:p w:rsidR="00ED68D8" w:rsidRPr="004F5C53" w:rsidRDefault="00ED68D8" w:rsidP="00EA0DF6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shd w:val="clear" w:color="auto" w:fill="FFFFFF"/>
          <w:lang w:eastAsia="ru-RU"/>
        </w:rPr>
      </w:pPr>
      <w:r w:rsidRPr="004F5C53">
        <w:rPr>
          <w:rFonts w:ascii="Times New Roman" w:eastAsia="Times New Roman" w:hAnsi="Times New Roman" w:cs="Times New Roman"/>
          <w:b/>
          <w:color w:val="7030A0"/>
          <w:sz w:val="32"/>
          <w:szCs w:val="28"/>
          <w:shd w:val="clear" w:color="auto" w:fill="FFFFFF"/>
          <w:lang w:eastAsia="ru-RU"/>
        </w:rPr>
        <w:t>В «Яшу» и «Машу»</w:t>
      </w:r>
    </w:p>
    <w:p w:rsidR="004F5C53" w:rsidRDefault="00ED68D8" w:rsidP="00EA0DF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Выбирают двух водящих.</w:t>
      </w:r>
      <w:r w:rsidR="004F5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Одного из водящих назначают «Машей», он говорит тоненьким голоском, Другого «Яшей». Он будет говорить басом</w:t>
      </w:r>
      <w:r w:rsidR="004F5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Остальные дети образуют круг вокруг водящих, взявшись за руки. Детей раскручивают и «Яша» начинает искать «Машу», вытягивая руки вперед и спрашивая: «Маша, ты где?», она отвечает и отбегает в сторону.</w:t>
      </w:r>
    </w:p>
    <w:p w:rsidR="004F5C53" w:rsidRPr="004F5C53" w:rsidRDefault="004F5C53" w:rsidP="00EA0DF6">
      <w:pPr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F5C5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Игровые договоренности:</w:t>
      </w:r>
    </w:p>
    <w:p w:rsidR="004F5C53" w:rsidRDefault="004F5C53" w:rsidP="00EA0DF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окружающие не должны подсказывать,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находится;</w:t>
      </w:r>
    </w:p>
    <w:p w:rsidR="004F5C53" w:rsidRDefault="004F5C53" w:rsidP="00EA0DF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«Машу» (или «Яшу») достаточно коснуться рукой;</w:t>
      </w:r>
    </w:p>
    <w:p w:rsidR="004F5C53" w:rsidRDefault="004F5C53" w:rsidP="00EA0DF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Если один из водящих долго не может найти свою пару, нужно предложить им поменяться ролями или уступить место новой паре.</w:t>
      </w:r>
    </w:p>
    <w:p w:rsidR="00A50D56" w:rsidRPr="004F5C53" w:rsidRDefault="004F5C53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F5C53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«Прятки</w:t>
      </w:r>
      <w:r w:rsidR="00A50D56" w:rsidRPr="004F5C53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»</w:t>
      </w:r>
    </w:p>
    <w:p w:rsidR="00A50D56" w:rsidRDefault="00A50D56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завязываются глаза, и в комнате было очень тихо. Каждый игрок должен поймать одного из играющих, но убежать от остальных.  Участники передвигаются очень тихо, прислушиваются к шагам, дыханию друг друга и, когда захотят, могут назвать любого игрока по имени и спросить: «Ты где?». Игрок, которого спрашивают, должен обязательно ответить: «Я здесь».</w:t>
      </w:r>
    </w:p>
    <w:p w:rsidR="00C77156" w:rsidRDefault="00C77156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Тише едешь — дальше будешь</w:t>
      </w:r>
    </w:p>
    <w:p w:rsidR="00C77156" w:rsidRDefault="00C77156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детская игра, в которой все участники отходят от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противоположной стене и встают за черту. Ведущий отворачивается от них и произносит: «Тише едешь — дальше будешь. Раз, два, три…». Участники торопятся подбежать к ведущему и дотронуться до его плеча (осалить), но замирают после команды ведущего: «…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Ведущий поворачивается к участникам лицом и всех, кто не успел вовремя замереть или замер, но начал шевелиться, отсылает за черту, на исходное место. Потом опять отворачивается, и все повторяется. Кто первым дотронется до его плеча, тот становится новым ведущим.</w:t>
      </w:r>
    </w:p>
    <w:p w:rsidR="00C77156" w:rsidRDefault="00C77156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важно, чтобы ведущий в разных темпах и ритмах произносил слова «раз, два, три…» перед своим поворотом к игрокам. То очень быстро, то медленно; то равномерно, то меняя темп по ходу счета, чтобы дети согласовывали с ним скорость своего движения — бежали, шли или делали всего один небольшой шажок.</w:t>
      </w:r>
    </w:p>
    <w:p w:rsidR="00C77156" w:rsidRDefault="00C77156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зависимость здесь обратная; когда ведущий говорит медленно, надо бежать быстро, а когда говорит быстро — двигаться медленно. Эта противоположность между произнесением и движением очень полезна.</w:t>
      </w:r>
    </w:p>
    <w:p w:rsidR="00C77156" w:rsidRDefault="00C77156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важно участвовать в игре не только в качестве ведущего, но и рядового, уходя, как и все, за черту и замирая после соответствующей команды.</w:t>
      </w:r>
    </w:p>
    <w:p w:rsidR="00C77156" w:rsidRDefault="00C77156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</w:rPr>
        <w:t>Ходить след в след</w:t>
      </w:r>
    </w:p>
    <w:p w:rsidR="00C77156" w:rsidRDefault="00C77156" w:rsidP="00EA0DF6">
      <w:pPr>
        <w:pStyle w:val="a4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заключается в </w:t>
      </w:r>
      <w:proofErr w:type="spellStart"/>
      <w:r>
        <w:rPr>
          <w:sz w:val="28"/>
          <w:szCs w:val="28"/>
        </w:rPr>
        <w:t>подстраивании</w:t>
      </w:r>
      <w:proofErr w:type="spellEnd"/>
      <w:r>
        <w:rPr>
          <w:sz w:val="28"/>
          <w:szCs w:val="28"/>
        </w:rPr>
        <w:t xml:space="preserve"> к партнеру, идущему впереди тебя. Ставить ногу можно только в </w:t>
      </w:r>
      <w:r>
        <w:rPr>
          <w:rStyle w:val="a7"/>
          <w:sz w:val="28"/>
          <w:szCs w:val="28"/>
        </w:rPr>
        <w:t>освободившийся «след». </w:t>
      </w:r>
      <w:r>
        <w:rPr>
          <w:sz w:val="28"/>
          <w:szCs w:val="28"/>
        </w:rPr>
        <w:t xml:space="preserve">Так идет вся цепочка. Для оправдания </w:t>
      </w:r>
      <w:r>
        <w:rPr>
          <w:sz w:val="28"/>
          <w:szCs w:val="28"/>
        </w:rPr>
        <w:lastRenderedPageBreak/>
        <w:t>можно выдумать, что идем через болото, или по грязи, или через ручей по камням, тогда можно не просто идти, а прыгать и выбирать, куда поставить ногу.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Идущему сзади нужно не наступать на пятки впереди идущего, а дожидаться, когда «след» освободится полностью.</w:t>
      </w:r>
      <w:proofErr w:type="gramEnd"/>
    </w:p>
    <w:p w:rsidR="00C77156" w:rsidRDefault="00C77156" w:rsidP="00EA0DF6">
      <w:pPr>
        <w:pStyle w:val="a4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лучше выполнять небольшими группками. Тогда во время показа одной группки своего достигнутого мастерства остальные группки будут следить (и обсуждать) за точностью движений.</w:t>
      </w:r>
    </w:p>
    <w:p w:rsidR="00C77156" w:rsidRDefault="00C77156" w:rsidP="00EA0DF6">
      <w:pPr>
        <w:pStyle w:val="a4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C77156" w:rsidRDefault="00C77156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 городе царевна</w:t>
      </w:r>
    </w:p>
    <w:p w:rsidR="00C77156" w:rsidRDefault="00C77156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Хоровод, взявшись за руки, движется по кругу. «Царевна» ходит в центре круга в противоположном направлении. Все поют: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царевна, царевна, царевна,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её… 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пропевают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имя девочки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городу ходила, ходила, холила,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Златым кольцом звенела, звенела, звенела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аревна» складывает ладони трубочкой, соединяет их вместе, будто внутри катается колечко и в такт пению потряхивает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Царевича манила, манила, манила    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берет «царевича» за руку и ведёт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сюда, царевич, царевич, царевич,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Поди сюда поближе, поближе, поближе,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кланяйся пониже, пониже, пониже,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кланяются друг другу, или царевна нагибает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«царевича», «уча» его низко кланяться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Здоровайся покрепче, покрепче, покрепче, 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жмут друг другу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Целуйся помилее, милее, милее,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того милее, милее, милее         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если, по мнению хоровода, поцелуй был недостаточно милым, то последнюю строчку могут повторять несколько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«царевна» встает в хоровод, а «царевич» остаётся в центре для нового кона. Ему поют мужской вариант хороводного текста, например: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Сижу, сижу на камушке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центр хоровода становится девочка, опять поют текст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городе царевна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C77156" w:rsidRDefault="00C77156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Сижу, сижу на камушке</w:t>
      </w:r>
    </w:p>
    <w:p w:rsidR="00C77156" w:rsidRDefault="00C77156" w:rsidP="00EA0DF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движется по кругу. В центре сидит водящий. Все поют: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Сижу, сижу на камушке,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Сижу на горючем,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кто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любит,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же меня сменит.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кто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любит,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же меня сменит,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сменит, переменит,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поцелует.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концом песни все бросаются его (или её) целовать. Кто первый, тот и садится. Вариант: 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садится мальчик, то песня повторяется, если девочка, то поется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городе царевна».</w:t>
      </w:r>
    </w:p>
    <w:p w:rsidR="00C77156" w:rsidRDefault="00C77156" w:rsidP="00EA0D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6" w:rsidRDefault="00C77156" w:rsidP="00EA0D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Колпачок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сидит водящий. Все ходят вокруг него, взявшись за руки, и произносят нараспев речитатив: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Колпачок, колпачок.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Тоненькие ножки,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Тоненькие ножки,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сапожки.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поили,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кормили,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ноги поставили…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(все бегут к центру, приподымают вверх, </w:t>
      </w:r>
      <w:proofErr w:type="gramEnd"/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ставят его на ноги и опять образуют круг) 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Хлопая в ладоши, поют: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Танцевать заставили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(водящий с закрытыми глазами кружится)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Танцуй, сколько хочешь,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Выбирай, кого захочешь. </w:t>
      </w:r>
    </w:p>
    <w:p w:rsidR="00C77156" w:rsidRDefault="00C77156" w:rsidP="00EA0DF6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выбирает кого-нибудь, не открывая глаз, и меняется с ним местами.</w:t>
      </w:r>
    </w:p>
    <w:p w:rsidR="00C77156" w:rsidRDefault="00C77156" w:rsidP="00EA0DF6">
      <w:pPr>
        <w:pStyle w:val="a4"/>
        <w:shd w:val="clear" w:color="auto" w:fill="FFFFFF"/>
        <w:spacing w:before="240" w:beforeAutospacing="0" w:after="240" w:afterAutospacing="0" w:line="276" w:lineRule="auto"/>
        <w:ind w:left="-426"/>
        <w:jc w:val="both"/>
        <w:rPr>
          <w:sz w:val="28"/>
          <w:szCs w:val="28"/>
        </w:rPr>
      </w:pPr>
    </w:p>
    <w:p w:rsidR="00C77156" w:rsidRDefault="00C77156" w:rsidP="00EA0DF6">
      <w:pPr>
        <w:shd w:val="clear" w:color="auto" w:fill="FFFFFF"/>
        <w:spacing w:before="240" w:after="240" w:line="240" w:lineRule="auto"/>
        <w:ind w:left="-426"/>
        <w:rPr>
          <w:rFonts w:ascii="Tahoma" w:eastAsia="Times New Roman" w:hAnsi="Tahoma" w:cs="Tahoma"/>
          <w:color w:val="2C2222"/>
          <w:lang w:eastAsia="ru-RU"/>
        </w:rPr>
      </w:pPr>
    </w:p>
    <w:p w:rsidR="00C77156" w:rsidRDefault="00C77156" w:rsidP="00EA0DF6">
      <w:pPr>
        <w:ind w:left="-426"/>
      </w:pPr>
    </w:p>
    <w:p w:rsidR="00C77156" w:rsidRDefault="00C77156" w:rsidP="00A50D56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65" w:rsidRPr="00362F65" w:rsidRDefault="00362F65" w:rsidP="002116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</w:p>
    <w:p w:rsidR="00A50D56" w:rsidRDefault="00A50D56" w:rsidP="003F73A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AC" w:rsidRDefault="003F73AC" w:rsidP="003F73A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5D5C" w:rsidRDefault="00C35D5C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24296" w:rsidRDefault="00724296" w:rsidP="00654C9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C556F" w:rsidRPr="00AC556F" w:rsidRDefault="00AC556F" w:rsidP="00563F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</w:pPr>
      <w:r w:rsidRPr="00AC556F"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  <w:t>Литература</w:t>
      </w:r>
    </w:p>
    <w:p w:rsidR="00AC556F" w:rsidRPr="00AC556F" w:rsidRDefault="00AC556F" w:rsidP="00AC55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</w:pPr>
    </w:p>
    <w:p w:rsidR="00AC556F" w:rsidRPr="00AC556F" w:rsidRDefault="00AC556F" w:rsidP="00AC556F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Карманная энциклопедия </w:t>
      </w:r>
      <w:proofErr w:type="spellStart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-игровых приёмов обучения дошкольника. - СПб</w:t>
      </w:r>
      <w:proofErr w:type="gramStart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проекты; М.: ТЦ Сфера, 2014.</w:t>
      </w:r>
    </w:p>
    <w:p w:rsidR="00AC556F" w:rsidRPr="00AC556F" w:rsidRDefault="00AC556F" w:rsidP="00AC556F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proofErr w:type="spellStart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Шишел-мышел</w:t>
      </w:r>
      <w:proofErr w:type="spell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взял да вышел. Настольная книга воспитателя по </w:t>
      </w:r>
      <w:proofErr w:type="spellStart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-игровым технологиям в старших и подготовительных группах детского сада с методическими разъяснениями, неожиданными подсказками и невыдуманными историями. - СПб</w:t>
      </w:r>
      <w:proofErr w:type="gramStart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проекты, М.: НИИ школьных технологий, 2008.</w:t>
      </w:r>
    </w:p>
    <w:p w:rsidR="00AC556F" w:rsidRPr="005D2578" w:rsidRDefault="00AC556F" w:rsidP="005D257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F">
        <w:rPr>
          <w:rFonts w:ascii="Times New Roman" w:hAnsi="Times New Roman" w:cs="Times New Roman"/>
          <w:sz w:val="28"/>
          <w:szCs w:val="28"/>
        </w:rPr>
        <w:fldChar w:fldCharType="begin"/>
      </w:r>
      <w:r w:rsidRPr="00AC556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AC556F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AC556F">
        <w:rPr>
          <w:rFonts w:ascii="Times New Roman" w:hAnsi="Times New Roman" w:cs="Times New Roman"/>
          <w:sz w:val="28"/>
          <w:szCs w:val="28"/>
        </w:rPr>
        <w:instrText>://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Pr="00AC556F">
        <w:rPr>
          <w:rFonts w:ascii="Times New Roman" w:hAnsi="Times New Roman" w:cs="Times New Roman"/>
          <w:sz w:val="28"/>
          <w:szCs w:val="28"/>
        </w:rPr>
        <w:instrText>.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maam</w:instrText>
      </w:r>
      <w:r w:rsidRPr="00AC556F">
        <w:rPr>
          <w:rFonts w:ascii="Times New Roman" w:hAnsi="Times New Roman" w:cs="Times New Roman"/>
          <w:sz w:val="28"/>
          <w:szCs w:val="28"/>
        </w:rPr>
        <w:instrText>.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AC556F">
        <w:rPr>
          <w:rFonts w:ascii="Times New Roman" w:hAnsi="Times New Roman" w:cs="Times New Roman"/>
          <w:sz w:val="28"/>
          <w:szCs w:val="28"/>
        </w:rPr>
        <w:instrText>/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detskijsad</w:instrText>
      </w:r>
      <w:r w:rsidRPr="00AC556F">
        <w:rPr>
          <w:rFonts w:ascii="Times New Roman" w:hAnsi="Times New Roman" w:cs="Times New Roman"/>
          <w:sz w:val="28"/>
          <w:szCs w:val="28"/>
        </w:rPr>
        <w:instrText>/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socioigrovaja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tehnologi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bukatova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v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m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pri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oznakomleni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doshkolnikov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hudozhestvenoi</w:instrText>
      </w:r>
      <w:r w:rsidRPr="00AC556F">
        <w:rPr>
          <w:rFonts w:ascii="Times New Roman" w:hAnsi="Times New Roman" w:cs="Times New Roman"/>
          <w:sz w:val="28"/>
          <w:szCs w:val="28"/>
        </w:rPr>
        <w:instrText>-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literaturoi</w:instrText>
      </w:r>
      <w:r w:rsidRPr="00AC556F">
        <w:rPr>
          <w:rFonts w:ascii="Times New Roman" w:hAnsi="Times New Roman" w:cs="Times New Roman"/>
          <w:sz w:val="28"/>
          <w:szCs w:val="28"/>
        </w:rPr>
        <w:instrText>.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html</w:instrText>
      </w:r>
      <w:r w:rsidRPr="00AC556F">
        <w:rPr>
          <w:rFonts w:ascii="Times New Roman" w:hAnsi="Times New Roman" w:cs="Times New Roman"/>
          <w:sz w:val="28"/>
          <w:szCs w:val="28"/>
        </w:rPr>
        <w:instrText>" \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t</w:instrText>
      </w:r>
      <w:r w:rsidRPr="00AC556F">
        <w:rPr>
          <w:rFonts w:ascii="Times New Roman" w:hAnsi="Times New Roman" w:cs="Times New Roman"/>
          <w:sz w:val="28"/>
          <w:szCs w:val="28"/>
        </w:rPr>
        <w:instrText xml:space="preserve"> "_</w:instrText>
      </w:r>
      <w:r w:rsidRPr="00AC556F">
        <w:rPr>
          <w:rFonts w:ascii="Times New Roman" w:hAnsi="Times New Roman" w:cs="Times New Roman"/>
          <w:sz w:val="28"/>
          <w:szCs w:val="28"/>
          <w:lang w:val="en-US"/>
        </w:rPr>
        <w:instrText>blank</w:instrText>
      </w:r>
      <w:r w:rsidRPr="00AC556F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AC556F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AC556F">
        <w:rPr>
          <w:rFonts w:ascii="Times New Roman" w:hAnsi="Times New Roman" w:cs="Times New Roman"/>
          <w:sz w:val="28"/>
          <w:szCs w:val="28"/>
        </w:rPr>
        <w:t>Социоигровая</w:t>
      </w:r>
      <w:proofErr w:type="spellEnd"/>
      <w:r w:rsidRPr="00AC556F">
        <w:rPr>
          <w:rFonts w:ascii="Times New Roman" w:hAnsi="Times New Roman" w:cs="Times New Roman"/>
          <w:sz w:val="28"/>
          <w:szCs w:val="28"/>
        </w:rPr>
        <w:t xml:space="preserve">  технология  </w:t>
      </w:r>
      <w:proofErr w:type="spellStart"/>
      <w:r w:rsidRPr="00AC556F"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 w:rsidRPr="00AC556F">
        <w:rPr>
          <w:rFonts w:ascii="Times New Roman" w:hAnsi="Times New Roman" w:cs="Times New Roman"/>
          <w:sz w:val="28"/>
          <w:szCs w:val="28"/>
        </w:rPr>
        <w:t xml:space="preserve"> В. М.  </w:t>
      </w:r>
      <w:proofErr w:type="gramStart"/>
      <w:r w:rsidRPr="00AC556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C556F">
        <w:rPr>
          <w:rFonts w:ascii="Times New Roman" w:hAnsi="Times New Roman" w:cs="Times New Roman"/>
          <w:sz w:val="28"/>
          <w:szCs w:val="28"/>
        </w:rPr>
        <w:t xml:space="preserve">... - </w:t>
      </w:r>
      <w:hyperlink r:id="rId12" w:tgtFrame="_blank" w:history="1">
        <w:r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maam.ru</w:t>
        </w:r>
      </w:hyperlink>
    </w:p>
    <w:p w:rsidR="00AC556F" w:rsidRPr="00AC556F" w:rsidRDefault="00AC556F" w:rsidP="00AC556F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D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"https://infourok.ru/socioigrovaya-pedagogika-prezentaciya-raskrivayuschaya-metodi-i-priemi-socioigrovoy-tehnologii-1232754.html" \t "_blank" 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Pr="00AC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</w: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spell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  <w:hyperlink r:id="rId13" w:tgtFrame="_blank" w:history="1"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infourok</w:t>
        </w:r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:rsidR="00AC556F" w:rsidRPr="00AC556F" w:rsidRDefault="00AC556F" w:rsidP="00AC556F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https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nsportal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detskiy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-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sad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raznoe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/2012/12/06/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sotsio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-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igrovye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-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tekhnologii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-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po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-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vmbukatovu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" \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"_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blank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уроку по теме: </w:t>
      </w:r>
      <w:r w:rsidRPr="00AC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</w: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технологии...</w:t>
      </w:r>
      <w:r w:rsidR="005D2578" w:rsidRPr="005D25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hyperlink r:id="rId14" w:tgtFrame="_blank" w:history="1"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nsportal.ru</w:t>
        </w:r>
      </w:hyperlink>
    </w:p>
    <w:p w:rsidR="00AC556F" w:rsidRPr="00AC556F" w:rsidRDefault="00AC556F" w:rsidP="005D257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"http://setilab.ru/ms/buk/" \t "_blank" 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C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D2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D2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AC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</w:t>
      </w:r>
      <w:proofErr w:type="spellEnd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-игровая педагогика</w:t>
      </w:r>
      <w:r w:rsidR="005D2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setilab.ru</w:t>
        </w:r>
      </w:hyperlink>
    </w:p>
    <w:p w:rsidR="00AC556F" w:rsidRPr="00AC556F" w:rsidRDefault="00AC556F" w:rsidP="00AC556F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D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"http://a2b2.ru/methods/5611_statya_primenenie_socioigrovoy_tehnologii_v_rabote_s_doshkolnikami" \t "_blank" </w:instrTex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D25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«</w:t>
      </w: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</w:t>
      </w:r>
      <w:r w:rsidR="005D2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оигровой</w:t>
      </w:r>
      <w:proofErr w:type="spellEnd"/>
      <w:r w:rsidR="005D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работе…».</w:t>
      </w:r>
      <w:r w:rsidR="005D2578" w:rsidRPr="005D25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hyperlink r:id="rId16" w:tgtFrame="_blank" w:history="1"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a</w:t>
        </w:r>
        <w:r w:rsidR="005D2578" w:rsidRPr="005D257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</w:t>
        </w:r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b</w:t>
        </w:r>
        <w:r w:rsidR="005D2578" w:rsidRPr="005D257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2.</w:t>
        </w:r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="005D2578" w:rsidRPr="005D2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›</w:t>
      </w:r>
      <w:hyperlink r:id="rId17" w:tgtFrame="_blank" w:history="1">
        <w:r w:rsidR="005D2578" w:rsidRPr="00A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methods</w:t>
        </w:r>
      </w:hyperlink>
    </w:p>
    <w:p w:rsidR="00AC556F" w:rsidRPr="00AC556F" w:rsidRDefault="00AC556F" w:rsidP="00AC556F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56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D2578" w:rsidRPr="005D2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C556F" w:rsidRPr="00AC556F" w:rsidRDefault="00AC556F" w:rsidP="00AC556F">
      <w:pPr>
        <w:shd w:val="clear" w:color="auto" w:fill="FFFFFF"/>
        <w:spacing w:beforeAutospacing="1" w:after="0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</w:pPr>
    </w:p>
    <w:p w:rsidR="003634F4" w:rsidRPr="005D2578" w:rsidRDefault="003634F4" w:rsidP="00653E64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E64" w:rsidRPr="005D2578" w:rsidRDefault="00653E64" w:rsidP="008F4EC9">
      <w:pPr>
        <w:shd w:val="clear" w:color="auto" w:fill="FFFFFF"/>
        <w:spacing w:after="0"/>
        <w:ind w:left="-851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8F4EC9" w:rsidRPr="005D2578" w:rsidRDefault="008F4EC9" w:rsidP="005F0E59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F0E59" w:rsidRPr="005D2578" w:rsidRDefault="005F0E59" w:rsidP="001D0062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D0062" w:rsidRPr="005D2578" w:rsidRDefault="001D0062" w:rsidP="00052492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61C" w:rsidRPr="005D2578" w:rsidRDefault="00E3161C" w:rsidP="00C165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C16536" w:rsidRPr="005D2578" w:rsidRDefault="00C16536" w:rsidP="00497598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98" w:rsidRPr="005D2578" w:rsidRDefault="00497598" w:rsidP="004A2076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76" w:rsidRPr="005D2578" w:rsidRDefault="004A2076" w:rsidP="00046C6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EB" w:rsidRPr="005D2578" w:rsidRDefault="007E03EB" w:rsidP="005523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F5E1F" w:rsidRPr="005D2578" w:rsidRDefault="00EF5E1F" w:rsidP="00AA1631">
      <w:pPr>
        <w:jc w:val="center"/>
      </w:pPr>
    </w:p>
    <w:sectPr w:rsidR="00EF5E1F" w:rsidRPr="005D2578" w:rsidSect="009746DF">
      <w:footerReference w:type="default" r:id="rId18"/>
      <w:pgSz w:w="11906" w:h="16838"/>
      <w:pgMar w:top="567" w:right="850" w:bottom="1134" w:left="1276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06" w:rsidRDefault="00EF1206" w:rsidP="006D3079">
      <w:pPr>
        <w:spacing w:after="0" w:line="240" w:lineRule="auto"/>
      </w:pPr>
      <w:r>
        <w:separator/>
      </w:r>
    </w:p>
  </w:endnote>
  <w:endnote w:type="continuationSeparator" w:id="0">
    <w:p w:rsidR="00EF1206" w:rsidRDefault="00EF1206" w:rsidP="006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025378"/>
      <w:docPartObj>
        <w:docPartGallery w:val="Page Numbers (Bottom of Page)"/>
        <w:docPartUnique/>
      </w:docPartObj>
    </w:sdtPr>
    <w:sdtEndPr/>
    <w:sdtContent>
      <w:p w:rsidR="009746DF" w:rsidRDefault="009746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E4">
          <w:rPr>
            <w:noProof/>
          </w:rPr>
          <w:t>2</w:t>
        </w:r>
        <w:r>
          <w:fldChar w:fldCharType="end"/>
        </w:r>
      </w:p>
    </w:sdtContent>
  </w:sdt>
  <w:p w:rsidR="006D3079" w:rsidRDefault="006D30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06" w:rsidRDefault="00EF1206" w:rsidP="006D3079">
      <w:pPr>
        <w:spacing w:after="0" w:line="240" w:lineRule="auto"/>
      </w:pPr>
      <w:r>
        <w:separator/>
      </w:r>
    </w:p>
  </w:footnote>
  <w:footnote w:type="continuationSeparator" w:id="0">
    <w:p w:rsidR="00EF1206" w:rsidRDefault="00EF1206" w:rsidP="006D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6394"/>
    <w:multiLevelType w:val="multilevel"/>
    <w:tmpl w:val="FFE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8515A"/>
    <w:multiLevelType w:val="hybridMultilevel"/>
    <w:tmpl w:val="1A52104E"/>
    <w:lvl w:ilvl="0" w:tplc="53A67C2C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B6"/>
    <w:rsid w:val="000029D7"/>
    <w:rsid w:val="000177B0"/>
    <w:rsid w:val="00040C4D"/>
    <w:rsid w:val="00046C6A"/>
    <w:rsid w:val="00052492"/>
    <w:rsid w:val="000721F9"/>
    <w:rsid w:val="000B6EDB"/>
    <w:rsid w:val="000F0A63"/>
    <w:rsid w:val="00141533"/>
    <w:rsid w:val="00167680"/>
    <w:rsid w:val="001A51D9"/>
    <w:rsid w:val="001B2AB3"/>
    <w:rsid w:val="001D0062"/>
    <w:rsid w:val="001E0828"/>
    <w:rsid w:val="0021160E"/>
    <w:rsid w:val="002354C5"/>
    <w:rsid w:val="003145CD"/>
    <w:rsid w:val="00322598"/>
    <w:rsid w:val="00323298"/>
    <w:rsid w:val="00362F65"/>
    <w:rsid w:val="003634F4"/>
    <w:rsid w:val="003641F5"/>
    <w:rsid w:val="00367D1F"/>
    <w:rsid w:val="00373148"/>
    <w:rsid w:val="003F73AC"/>
    <w:rsid w:val="004653A3"/>
    <w:rsid w:val="0048392B"/>
    <w:rsid w:val="0049691B"/>
    <w:rsid w:val="00497598"/>
    <w:rsid w:val="004A2076"/>
    <w:rsid w:val="004D28A1"/>
    <w:rsid w:val="004F5C53"/>
    <w:rsid w:val="00505487"/>
    <w:rsid w:val="00506576"/>
    <w:rsid w:val="00530ECE"/>
    <w:rsid w:val="00552362"/>
    <w:rsid w:val="00563F90"/>
    <w:rsid w:val="00575DB4"/>
    <w:rsid w:val="005D2578"/>
    <w:rsid w:val="005F0E59"/>
    <w:rsid w:val="0062065D"/>
    <w:rsid w:val="006342F3"/>
    <w:rsid w:val="00653E64"/>
    <w:rsid w:val="00654C97"/>
    <w:rsid w:val="006D3079"/>
    <w:rsid w:val="006D7D1B"/>
    <w:rsid w:val="00711572"/>
    <w:rsid w:val="007157EE"/>
    <w:rsid w:val="00724296"/>
    <w:rsid w:val="007524DE"/>
    <w:rsid w:val="007B59F5"/>
    <w:rsid w:val="007D2DFB"/>
    <w:rsid w:val="007E03EB"/>
    <w:rsid w:val="0083526A"/>
    <w:rsid w:val="008C48F0"/>
    <w:rsid w:val="008F4EC9"/>
    <w:rsid w:val="009020EE"/>
    <w:rsid w:val="00913A3A"/>
    <w:rsid w:val="00967025"/>
    <w:rsid w:val="009746DF"/>
    <w:rsid w:val="009830DB"/>
    <w:rsid w:val="009C4D7F"/>
    <w:rsid w:val="009D0EE5"/>
    <w:rsid w:val="00A073E5"/>
    <w:rsid w:val="00A16A41"/>
    <w:rsid w:val="00A204C3"/>
    <w:rsid w:val="00A50D56"/>
    <w:rsid w:val="00AA1631"/>
    <w:rsid w:val="00AB5891"/>
    <w:rsid w:val="00AC556F"/>
    <w:rsid w:val="00B45391"/>
    <w:rsid w:val="00B45E18"/>
    <w:rsid w:val="00BA7AD1"/>
    <w:rsid w:val="00BE5198"/>
    <w:rsid w:val="00BF45E4"/>
    <w:rsid w:val="00BF73FD"/>
    <w:rsid w:val="00C16536"/>
    <w:rsid w:val="00C35D5C"/>
    <w:rsid w:val="00C709DC"/>
    <w:rsid w:val="00C75314"/>
    <w:rsid w:val="00C77156"/>
    <w:rsid w:val="00C83A57"/>
    <w:rsid w:val="00C95362"/>
    <w:rsid w:val="00D071B2"/>
    <w:rsid w:val="00D22895"/>
    <w:rsid w:val="00D2761B"/>
    <w:rsid w:val="00D44F4D"/>
    <w:rsid w:val="00D57DFD"/>
    <w:rsid w:val="00D92A91"/>
    <w:rsid w:val="00E068C8"/>
    <w:rsid w:val="00E3161C"/>
    <w:rsid w:val="00E438AA"/>
    <w:rsid w:val="00E900FB"/>
    <w:rsid w:val="00E93065"/>
    <w:rsid w:val="00EA0DF6"/>
    <w:rsid w:val="00EA5421"/>
    <w:rsid w:val="00EA7F0F"/>
    <w:rsid w:val="00ED68D8"/>
    <w:rsid w:val="00EF1206"/>
    <w:rsid w:val="00EF5E1F"/>
    <w:rsid w:val="00F035B6"/>
    <w:rsid w:val="00F241C6"/>
    <w:rsid w:val="00FA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AB3"/>
    <w:rPr>
      <w:color w:val="0000FF"/>
      <w:u w:val="single"/>
    </w:rPr>
  </w:style>
  <w:style w:type="table" w:styleId="a6">
    <w:name w:val="Table Grid"/>
    <w:basedOn w:val="a1"/>
    <w:uiPriority w:val="59"/>
    <w:rsid w:val="001B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A073E5"/>
    <w:rPr>
      <w:i/>
      <w:iCs/>
    </w:rPr>
  </w:style>
  <w:style w:type="character" w:styleId="a8">
    <w:name w:val="Strong"/>
    <w:basedOn w:val="a0"/>
    <w:uiPriority w:val="22"/>
    <w:qFormat/>
    <w:rsid w:val="00A073E5"/>
    <w:rPr>
      <w:b/>
      <w:bCs/>
    </w:rPr>
  </w:style>
  <w:style w:type="paragraph" w:styleId="a9">
    <w:name w:val="header"/>
    <w:basedOn w:val="a"/>
    <w:link w:val="aa"/>
    <w:uiPriority w:val="99"/>
    <w:unhideWhenUsed/>
    <w:rsid w:val="006D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3079"/>
  </w:style>
  <w:style w:type="paragraph" w:styleId="ab">
    <w:name w:val="footer"/>
    <w:basedOn w:val="a"/>
    <w:link w:val="ac"/>
    <w:uiPriority w:val="99"/>
    <w:unhideWhenUsed/>
    <w:rsid w:val="006D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079"/>
  </w:style>
  <w:style w:type="character" w:customStyle="1" w:styleId="20">
    <w:name w:val="Заголовок 2 Знак"/>
    <w:basedOn w:val="a0"/>
    <w:link w:val="2"/>
    <w:uiPriority w:val="9"/>
    <w:semiHidden/>
    <w:rsid w:val="00AC5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E4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AB3"/>
    <w:rPr>
      <w:color w:val="0000FF"/>
      <w:u w:val="single"/>
    </w:rPr>
  </w:style>
  <w:style w:type="table" w:styleId="a6">
    <w:name w:val="Table Grid"/>
    <w:basedOn w:val="a1"/>
    <w:uiPriority w:val="59"/>
    <w:rsid w:val="001B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A073E5"/>
    <w:rPr>
      <w:i/>
      <w:iCs/>
    </w:rPr>
  </w:style>
  <w:style w:type="character" w:styleId="a8">
    <w:name w:val="Strong"/>
    <w:basedOn w:val="a0"/>
    <w:uiPriority w:val="22"/>
    <w:qFormat/>
    <w:rsid w:val="00A073E5"/>
    <w:rPr>
      <w:b/>
      <w:bCs/>
    </w:rPr>
  </w:style>
  <w:style w:type="paragraph" w:styleId="a9">
    <w:name w:val="header"/>
    <w:basedOn w:val="a"/>
    <w:link w:val="aa"/>
    <w:uiPriority w:val="99"/>
    <w:unhideWhenUsed/>
    <w:rsid w:val="006D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3079"/>
  </w:style>
  <w:style w:type="paragraph" w:styleId="ab">
    <w:name w:val="footer"/>
    <w:basedOn w:val="a"/>
    <w:link w:val="ac"/>
    <w:uiPriority w:val="99"/>
    <w:unhideWhenUsed/>
    <w:rsid w:val="006D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079"/>
  </w:style>
  <w:style w:type="character" w:customStyle="1" w:styleId="20">
    <w:name w:val="Заголовок 2 Знак"/>
    <w:basedOn w:val="a0"/>
    <w:link w:val="2"/>
    <w:uiPriority w:val="9"/>
    <w:semiHidden/>
    <w:rsid w:val="00AC5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E4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am.ru/" TargetMode="External"/><Relationship Id="rId17" Type="http://schemas.openxmlformats.org/officeDocument/2006/relationships/hyperlink" Target="http://a2b2.ru/methods/5611_statya_primenenie_socioigrovoy_tehnologii_v_rabote_s_doshkolnik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2b2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lesson.ru/?p=134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by/clck/jsredir?bu=a4va&amp;from=yandex.by%3Bsearch%2F%3Bweb%3B%3B&amp;text=&amp;etext=2138.dyE57782AbuI6qRVdn3Nqkliuzipo-_7eKraScLfrNqeo6x1M07EnL4xp0MZl-MkaEuA64GQAM2rOkK8fuuhep38KqcIm3i3T1IrkLL1bo8IJh0xjB2-iNQChq_Pr5Us.cbfc84031b303609c2e3e5712e76ca027b4bfa68&amp;uuid=&amp;state=PEtFfuTeVD4jaxywoSUvtB2i7c0_vxGd2E9eR729KuIQGpPxcKWQSHSdfi63Is_-FTQakDLX4CnqLAndec2SPsai3WFj2iWI&amp;&amp;cst=AiuY0DBWFJ5Hyx_fyvalFG-HkQeTulmUIRrvn683xjc3Cqy2OgA9HKTTDM7OiqWCi4-vOHhJ6wI-YR-TA1ibljRHhyk_PfQfy68VTyNS8wPey13cdQjj_8yk4H2XTejR5hM_L6ApQD9EHQ5_HFTAk-2kBc5mfXpusIySG2DnP4hZa-l7NzzWPqhbRenTFVPjBLAIGVuRlltvT9n4PmL8rGrOMRDIRnDpRfHUKI0ZM8_ya_rQiGBneS1aABSLUavRLq8QzB82piyQZf6qMzziRKI8KT74jmVhqv2it5gckpEg47D4Kl7acpR4SRAck63Fgm7xHQ6keOybMxWqUnVBbY_3IM6qTNEDILhqn17PWWOplrUvrnZAZC7qVpNwwjZ1Z2-4u61fnNoUT5jp9osHpcjr3OtGvvR5nnmkA4IwDy4A1J98ngvpNNk7ONDlokV-nHRpM1DVmsmH3T-hPI6fkbxPAIaHF5hKDkFeakfqee915dBH69s4N1FhpTujI3uOa7BUedoSagCNHDgyEgpvMmIKLHxj_8TP71cuSLcyOB9RWwnMII0uiJ1RR40Met96EScr4Pgl5TvbaH4vzfOmpcWzearYeRIG8YSf6bGF297xy6uxghFsBDq8QzsQKjHPygr9bFrdMkhB5Ey-d1cAJcnI7iOUJL9rssy4D5Qo3XJmr_P9HQnFpGpxDZn3jEt5_bWYMnxRhwteR2m4DhCl2-eCZ5V8dmL_CPjLlxG4vsmB5rOHnt9MQzAyNV2BdK5G_MAFGGNbnNZNYkgjPHgMQl-tX6bQcj6mv1w8UcRc0JTAz4dFLAXId7XMzALAC5j3jVJCCmpZwC416Ezk2KKZGps4sEn7xqzT5kKUZAdyhPWt68fu_insyQ,,&amp;data=UlNrNmk5WktYejR0eWJFYk1LdmtxaFR0dTNuRDlSYUlzS1dsRW9IT1ZjN0FvSElDWlgzQ1lUV0FjaHpRLXplbUF3b0kzdk43MVh4dWxmZkVXTERrOWlBX0lJQVpFd1hw&amp;sign=a2aace24847f78141d106b3d2588a897&amp;keyno=0&amp;b64e=2&amp;ref=orjY4mGPRjkHVRqRT7scnl9k3ZfzgjFj0NXM8QCXJ84BmtilXX1RehDRlvGavRZLXC5frZi4R6WMoycJ6IQRoxQpC9NYAxv518rIH83MbTKf34HRZ1MiRieY7bHDfUPYDsCgotOXVjgT_-_YJHLkRiXFJ3A-nZBRRjKAu9sSF8ALmXZGKNjktymtREydClbELfXm-uWG5qHluFSEIUry6d73CGruPdgcY7FztqWSs2oxZu9xMvgfy0VDDz0EYgkQrh6X-6Ozj9YlEkLnMQ-qsG4MLHelSt_50a3ea-8saXo0-tRWeLk5rUA3Hj39s2sSG5Jmnv-obBkCgX8lzz2zZsBgZI6kdNqq&amp;l10n=ru&amp;rp=1&amp;cts=1556628773108&amp;mc=4.892909125282105&amp;hdtime=76616.925" TargetMode="External"/><Relationship Id="rId10" Type="http://schemas.openxmlformats.org/officeDocument/2006/relationships/hyperlink" Target="http://www.pandia.ru/text/category/sotcialmzno_yekonomicheskoe_razviti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8CE9-1D24-4E2C-8142-7D87FBCC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18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110</cp:revision>
  <cp:lastPrinted>2019-05-25T03:06:00Z</cp:lastPrinted>
  <dcterms:created xsi:type="dcterms:W3CDTF">2019-04-25T13:16:00Z</dcterms:created>
  <dcterms:modified xsi:type="dcterms:W3CDTF">2020-10-20T08:04:00Z</dcterms:modified>
</cp:coreProperties>
</file>